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84"/>
        <w:ind w:right="-284"/>
        <w:jc w:val="right"/>
        <w:spacing w:line="240" w:lineRule="exact"/>
        <w:rPr>
          <w:sz w:val="28"/>
        </w:rPr>
        <w:outlineLvl w:val="0"/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pStyle w:val="884"/>
        <w:ind w:right="-284"/>
        <w:jc w:val="right"/>
        <w:spacing w:line="240" w:lineRule="exact"/>
        <w:rPr>
          <w:sz w:val="28"/>
        </w:rPr>
        <w:outlineLvl w:val="0"/>
      </w:pPr>
      <w:r>
        <w:rPr>
          <w:sz w:val="28"/>
        </w:rPr>
        <w:t xml:space="preserve">Приложение 3</w:t>
      </w:r>
      <w:r>
        <w:rPr>
          <w:sz w:val="28"/>
        </w:rPr>
      </w:r>
      <w:r>
        <w:rPr>
          <w:sz w:val="28"/>
        </w:rPr>
      </w:r>
    </w:p>
    <w:p>
      <w:pPr>
        <w:pStyle w:val="884"/>
        <w:ind w:right="-284"/>
        <w:jc w:val="right"/>
        <w:spacing w:line="240" w:lineRule="exact"/>
        <w:rPr>
          <w:sz w:val="28"/>
        </w:rPr>
      </w:pPr>
      <w:r>
        <w:rPr>
          <w:sz w:val="28"/>
        </w:rPr>
        <w:t xml:space="preserve">к тарифному соглашению</w:t>
      </w:r>
      <w:r>
        <w:rPr>
          <w:sz w:val="28"/>
        </w:rPr>
      </w:r>
      <w:r>
        <w:rPr>
          <w:sz w:val="28"/>
        </w:rPr>
      </w:r>
    </w:p>
    <w:p>
      <w:pPr>
        <w:pStyle w:val="884"/>
        <w:ind w:right="-284"/>
        <w:jc w:val="right"/>
        <w:spacing w:line="240" w:lineRule="exact"/>
        <w:rPr>
          <w:sz w:val="28"/>
        </w:rPr>
      </w:pPr>
      <w:r>
        <w:rPr>
          <w:sz w:val="28"/>
        </w:rPr>
        <w:t xml:space="preserve">в сфере обязательного медицинского</w:t>
      </w:r>
      <w:r>
        <w:rPr>
          <w:sz w:val="28"/>
        </w:rPr>
      </w:r>
      <w:r>
        <w:rPr>
          <w:sz w:val="28"/>
        </w:rPr>
      </w:r>
    </w:p>
    <w:p>
      <w:pPr>
        <w:pStyle w:val="884"/>
        <w:ind w:right="-284"/>
        <w:jc w:val="right"/>
        <w:spacing w:line="240" w:lineRule="exact"/>
        <w:rPr>
          <w:sz w:val="28"/>
        </w:rPr>
      </w:pPr>
      <w:r>
        <w:rPr>
          <w:sz w:val="28"/>
        </w:rPr>
        <w:t xml:space="preserve">страхования на территории</w:t>
      </w:r>
      <w:r>
        <w:rPr>
          <w:sz w:val="28"/>
        </w:rPr>
      </w:r>
      <w:r>
        <w:rPr>
          <w:sz w:val="28"/>
        </w:rPr>
      </w:r>
    </w:p>
    <w:p>
      <w:pPr>
        <w:pStyle w:val="884"/>
        <w:ind w:right="-284"/>
        <w:jc w:val="right"/>
        <w:spacing w:line="240" w:lineRule="exact"/>
        <w:rPr>
          <w:sz w:val="28"/>
        </w:rPr>
      </w:pPr>
      <w:r>
        <w:rPr>
          <w:sz w:val="28"/>
        </w:rPr>
        <w:t xml:space="preserve">Ставропольского края</w:t>
      </w:r>
      <w:r>
        <w:rPr>
          <w:sz w:val="28"/>
        </w:rPr>
      </w:r>
      <w:r>
        <w:rPr>
          <w:sz w:val="28"/>
        </w:rPr>
      </w:r>
    </w:p>
    <w:p>
      <w:pPr>
        <w:pStyle w:val="884"/>
        <w:ind w:right="-284"/>
        <w:jc w:val="right"/>
        <w:spacing w:line="240" w:lineRule="exact"/>
      </w:pPr>
      <w:r>
        <w:rPr>
          <w:sz w:val="28"/>
        </w:rPr>
        <w:t xml:space="preserve">от 26 марта 2026 года</w:t>
      </w:r>
      <w:r/>
    </w:p>
    <w:p>
      <w:pPr>
        <w:pStyle w:val="884"/>
        <w:ind w:right="-284"/>
        <w:jc w:val="both"/>
      </w:pPr>
      <w:r/>
      <w:r/>
    </w:p>
    <w:p>
      <w:pPr>
        <w:pStyle w:val="886"/>
        <w:jc w:val="center"/>
        <w:spacing w:line="283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ТАРИФЫ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6"/>
        <w:jc w:val="center"/>
        <w:spacing w:line="283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ОПЛАТУ ОТДЕЛЬНЫХ ДИАГНОСТИЧЕСКИХ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6"/>
        <w:jc w:val="center"/>
        <w:spacing w:line="283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(ЛАБОРАТОРНЫХ) ИССЛЕДОВАНИЙ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84"/>
        <w:spacing w:after="1"/>
      </w:pPr>
      <w:r/>
      <w:r/>
    </w:p>
    <w:p>
      <w:pPr>
        <w:pStyle w:val="884"/>
        <w:jc w:val="both"/>
      </w:pPr>
      <w:r/>
      <w:r/>
    </w:p>
    <w:p>
      <w:pPr>
        <w:pStyle w:val="884"/>
        <w:ind w:right="-284"/>
        <w:jc w:val="right"/>
        <w:rPr>
          <w:sz w:val="28"/>
        </w:rPr>
        <w:outlineLvl w:val="1"/>
      </w:pPr>
      <w:r>
        <w:rPr>
          <w:sz w:val="28"/>
        </w:rPr>
        <w:t xml:space="preserve">Таблица 1</w:t>
      </w:r>
      <w:r>
        <w:rPr>
          <w:sz w:val="28"/>
        </w:rPr>
      </w:r>
      <w:r>
        <w:rPr>
          <w:sz w:val="28"/>
        </w:rPr>
      </w:r>
    </w:p>
    <w:p>
      <w:pPr>
        <w:pStyle w:val="884"/>
        <w:jc w:val="right"/>
        <w:rPr>
          <w:sz w:val="16"/>
          <w:szCs w:val="16"/>
        </w:rPr>
        <w:outlineLvl w:val="1"/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pStyle w:val="88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ТАРИФЫ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8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 ОПЛАТУ ОТДЕЛЬНЫХ ДИАГНОСТИЧЕСКИХ (ЛАБОРАТОРНЫХ)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8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ИССЛЕДОВАНИЙ (ОСНОВНОЙ ТАРИФ)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84"/>
        <w:ind w:right="-284"/>
        <w:jc w:val="right"/>
        <w:rPr>
          <w:sz w:val="28"/>
        </w:rPr>
      </w:pPr>
      <w:r>
        <w:rPr>
          <w:sz w:val="28"/>
        </w:rPr>
        <w:t xml:space="preserve">(рублей)</w:t>
      </w:r>
      <w:r>
        <w:rPr>
          <w:sz w:val="28"/>
        </w:rPr>
      </w:r>
      <w:r>
        <w:rPr>
          <w:sz w:val="28"/>
        </w:rPr>
      </w:r>
    </w:p>
    <w:tbl>
      <w:tblPr>
        <w:tblW w:w="9639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851"/>
        <w:gridCol w:w="2410"/>
        <w:gridCol w:w="3827"/>
        <w:gridCol w:w="1134"/>
        <w:gridCol w:w="1417"/>
      </w:tblGrid>
      <w:tr>
        <w:tblPrEx/>
        <w:trPr>
          <w:trHeight w:val="315"/>
          <w:tblHeader/>
        </w:trPr>
        <w:tc>
          <w:tcPr>
            <w:shd w:val="clear" w:color="auto" w:fill="auto"/>
            <w:tcW w:w="8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№ стр.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241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Код услуги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382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Наименование медицинской услуги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gridSpan w:val="2"/>
            <w:shd w:val="clear" w:color="auto" w:fill="auto"/>
            <w:tcW w:w="2551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Тариф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630"/>
          <w:tblHeader/>
        </w:trPr>
        <w:tc>
          <w:tcPr>
            <w:tcW w:w="851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241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детское население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взрослое население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315"/>
          <w:tblHeader/>
        </w:trPr>
        <w:tc>
          <w:tcPr>
            <w:shd w:val="clear" w:color="auto" w:fill="auto"/>
            <w:tcW w:w="851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2410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3827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63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2410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382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Компьютерная томография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1417" w:type="dxa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482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Базовый норматив финансовых затрат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gridSpan w:val="2"/>
            <w:shd w:val="clear" w:color="auto" w:fill="auto"/>
            <w:tcW w:w="2551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3445,78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564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A06.01.001.26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Компьютерная томография мягких тканей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 xml:space="preserve">1245,3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0</w:t>
            </w:r>
            <w:r>
              <w:rPr>
                <w:color w:val="000000"/>
                <w:sz w:val="24"/>
                <w:szCs w:val="24"/>
                <w:lang w:val="en-US"/>
              </w:rPr>
            </w:r>
            <w:r>
              <w:rPr>
                <w:color w:val="000000"/>
                <w:sz w:val="24"/>
                <w:szCs w:val="24"/>
                <w:lang w:val="en-US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1169,76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505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A06.01.001.001.26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Компьютерная томография мягких тканей с контрастированием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4764,98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5517,96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488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A06.03.002.26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Компьютерная томография лицевого отдела черепа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 xml:space="preserve">1245,3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0</w:t>
            </w:r>
            <w:r>
              <w:rPr>
                <w:color w:val="000000"/>
                <w:sz w:val="24"/>
                <w:szCs w:val="24"/>
                <w:lang w:val="en-US"/>
              </w:rPr>
            </w:r>
            <w:r>
              <w:rPr>
                <w:color w:val="000000"/>
                <w:sz w:val="24"/>
                <w:szCs w:val="24"/>
                <w:lang w:val="en-US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1206,37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362"/>
        </w:trPr>
        <w:tc>
          <w:tcPr>
            <w:shd w:val="clear" w:color="auto" w:fill="auto"/>
            <w:tcBorders>
              <w:bottom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6.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A06.03.002.006.26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Компьютерная томография лицевого отдела черепа с внутривенным </w:t>
            </w:r>
            <w:r>
              <w:rPr>
                <w:color w:val="000000"/>
                <w:sz w:val="24"/>
                <w:szCs w:val="24"/>
              </w:rPr>
              <w:t xml:space="preserve">болюсным</w:t>
            </w:r>
            <w:r>
              <w:rPr>
                <w:color w:val="000000"/>
                <w:sz w:val="24"/>
                <w:szCs w:val="24"/>
              </w:rPr>
              <w:t xml:space="preserve"> контрастированием, </w:t>
            </w:r>
            <w:r>
              <w:rPr>
                <w:color w:val="000000"/>
                <w:sz w:val="24"/>
                <w:szCs w:val="24"/>
              </w:rPr>
              <w:t xml:space="preserve">мультипланарной</w:t>
            </w:r>
            <w:r>
              <w:rPr>
                <w:color w:val="000000"/>
                <w:sz w:val="24"/>
                <w:szCs w:val="24"/>
              </w:rPr>
              <w:t xml:space="preserve"> и трехмерной реконструкцией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5364,51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 xml:space="preserve">5260,3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0</w:t>
            </w:r>
            <w:r>
              <w:rPr>
                <w:color w:val="000000"/>
                <w:sz w:val="24"/>
                <w:szCs w:val="24"/>
                <w:lang w:val="en-US"/>
              </w:rPr>
            </w:r>
            <w:r>
              <w:rPr>
                <w:color w:val="000000"/>
                <w:sz w:val="24"/>
                <w:szCs w:val="24"/>
                <w:lang w:val="en-US"/>
              </w:rPr>
            </w:r>
          </w:p>
        </w:tc>
      </w:tr>
      <w:tr>
        <w:tblPrEx/>
        <w:trPr>
          <w:trHeight w:val="455"/>
        </w:trPr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7.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A06.03.021.001.26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Компьютерная томография верхней конечности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 xml:space="preserve">1245,3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0</w:t>
            </w:r>
            <w:r>
              <w:rPr>
                <w:color w:val="000000"/>
                <w:sz w:val="24"/>
                <w:szCs w:val="24"/>
                <w:lang w:val="en-US"/>
              </w:rPr>
            </w:r>
            <w:r>
              <w:rPr>
                <w:color w:val="000000"/>
                <w:sz w:val="24"/>
                <w:szCs w:val="24"/>
                <w:lang w:val="en-US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1169,76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395"/>
        </w:trPr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8.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A06.03.021.003.26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Компьютерная томография верхней конечности с внутривенным </w:t>
            </w:r>
            <w:r>
              <w:rPr>
                <w:color w:val="000000"/>
                <w:sz w:val="24"/>
                <w:szCs w:val="24"/>
              </w:rPr>
              <w:t xml:space="preserve">болюсным</w:t>
            </w:r>
            <w:r>
              <w:rPr>
                <w:color w:val="000000"/>
                <w:sz w:val="24"/>
                <w:szCs w:val="24"/>
              </w:rPr>
              <w:t xml:space="preserve"> контрастированием, </w:t>
            </w:r>
            <w:r>
              <w:rPr>
                <w:color w:val="000000"/>
                <w:sz w:val="24"/>
                <w:szCs w:val="24"/>
              </w:rPr>
              <w:t xml:space="preserve">мультипланарной</w:t>
            </w:r>
            <w:r>
              <w:rPr>
                <w:color w:val="000000"/>
                <w:sz w:val="24"/>
                <w:szCs w:val="24"/>
              </w:rPr>
              <w:t xml:space="preserve"> и трехмерной реконструкцией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5598,52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5713,99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546"/>
        </w:trPr>
        <w:tc>
          <w:tcPr>
            <w:shd w:val="clear" w:color="auto" w:fill="auto"/>
            <w:tcBorders>
              <w:top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9.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A06.03.036.001.26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Компьютерная томография нижней конечности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 xml:space="preserve">1245,3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0</w:t>
            </w:r>
            <w:r>
              <w:rPr>
                <w:color w:val="000000"/>
                <w:sz w:val="24"/>
                <w:szCs w:val="24"/>
                <w:lang w:val="en-US"/>
              </w:rPr>
            </w:r>
            <w:r>
              <w:rPr>
                <w:color w:val="000000"/>
                <w:sz w:val="24"/>
                <w:szCs w:val="24"/>
                <w:lang w:val="en-US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1169,76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267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10.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A06.03.036.003.26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Компьютерная томография нижней конечности с внутривенным </w:t>
            </w:r>
            <w:r>
              <w:rPr>
                <w:color w:val="000000"/>
                <w:sz w:val="24"/>
                <w:szCs w:val="24"/>
              </w:rPr>
              <w:t xml:space="preserve">болюсным</w:t>
            </w:r>
            <w:r>
              <w:rPr>
                <w:color w:val="000000"/>
                <w:sz w:val="24"/>
                <w:szCs w:val="24"/>
              </w:rPr>
              <w:t xml:space="preserve"> контрастированием, </w:t>
            </w:r>
            <w:r>
              <w:rPr>
                <w:color w:val="000000"/>
                <w:sz w:val="24"/>
                <w:szCs w:val="24"/>
              </w:rPr>
              <w:t xml:space="preserve">мультипланарной</w:t>
            </w:r>
            <w:r>
              <w:rPr>
                <w:color w:val="000000"/>
                <w:sz w:val="24"/>
                <w:szCs w:val="24"/>
              </w:rPr>
              <w:t xml:space="preserve"> и трехмерной реконструкцией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5832,52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5922,38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724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11.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A06.03.058.001.26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Компьютерная томография позвоночника с </w:t>
            </w:r>
            <w:r>
              <w:rPr>
                <w:color w:val="000000"/>
                <w:sz w:val="24"/>
                <w:szCs w:val="24"/>
              </w:rPr>
              <w:t xml:space="preserve">мультипланарной</w:t>
            </w:r>
            <w:r>
              <w:rPr>
                <w:color w:val="000000"/>
                <w:sz w:val="24"/>
                <w:szCs w:val="24"/>
              </w:rPr>
              <w:t xml:space="preserve"> и трехмерной реконструкцией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1276,45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1206,37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782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12.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A06.03.058.003.26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Компьютерная томография позвоночника с внутривенным контрастированием (один отдел)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4686,99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5460,42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58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13.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A06.03.062.26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Компьютерная томография кости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 xml:space="preserve">1245,3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0</w:t>
            </w:r>
            <w:r>
              <w:rPr>
                <w:color w:val="000000"/>
                <w:sz w:val="24"/>
                <w:szCs w:val="24"/>
                <w:lang w:val="en-US"/>
              </w:rPr>
            </w:r>
            <w:r>
              <w:rPr>
                <w:color w:val="000000"/>
                <w:sz w:val="24"/>
                <w:szCs w:val="24"/>
                <w:lang w:val="en-US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1169,76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454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14.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A06.03.069.26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Компьютерная томография костей таза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 xml:space="preserve">1245,3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0</w:t>
            </w:r>
            <w:r>
              <w:rPr>
                <w:color w:val="000000"/>
                <w:sz w:val="24"/>
                <w:szCs w:val="24"/>
                <w:lang w:val="en-US"/>
              </w:rPr>
            </w:r>
            <w:r>
              <w:rPr>
                <w:color w:val="000000"/>
                <w:sz w:val="24"/>
                <w:szCs w:val="24"/>
                <w:lang w:val="en-US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1169,76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310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15.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A06.04.017.26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Компьютерная томография сустава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 xml:space="preserve">1245,3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0</w:t>
            </w:r>
            <w:r>
              <w:rPr>
                <w:color w:val="000000"/>
                <w:sz w:val="24"/>
                <w:szCs w:val="24"/>
                <w:lang w:val="en-US"/>
              </w:rPr>
            </w:r>
            <w:r>
              <w:rPr>
                <w:color w:val="000000"/>
                <w:sz w:val="24"/>
                <w:szCs w:val="24"/>
                <w:lang w:val="en-US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1206,37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464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16.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A06.04.020.26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Компьютерная томография височно-нижнечелюстных суставов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 xml:space="preserve">1245,3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0</w:t>
            </w:r>
            <w:r>
              <w:rPr>
                <w:color w:val="000000"/>
                <w:sz w:val="24"/>
                <w:szCs w:val="24"/>
                <w:lang w:val="en-US"/>
              </w:rPr>
            </w:r>
            <w:r>
              <w:rPr>
                <w:color w:val="000000"/>
                <w:sz w:val="24"/>
                <w:szCs w:val="24"/>
                <w:lang w:val="en-US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1206,37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490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17.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A06.07.013.26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Компьютерная томография челюстно-лицевой области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 xml:space="preserve">1245,3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0</w:t>
            </w:r>
            <w:r>
              <w:rPr>
                <w:color w:val="000000"/>
                <w:sz w:val="24"/>
                <w:szCs w:val="24"/>
                <w:lang w:val="en-US"/>
              </w:rPr>
            </w:r>
            <w:r>
              <w:rPr>
                <w:color w:val="000000"/>
                <w:sz w:val="24"/>
                <w:szCs w:val="24"/>
                <w:lang w:val="en-US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1206,37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840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18.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A06.08.007.002.26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Компьютерная томография гортани с внутривенным </w:t>
            </w:r>
            <w:r>
              <w:rPr>
                <w:color w:val="000000"/>
                <w:sz w:val="24"/>
                <w:szCs w:val="24"/>
              </w:rPr>
              <w:t xml:space="preserve">болюсным</w:t>
            </w:r>
            <w:r>
              <w:rPr>
                <w:color w:val="000000"/>
                <w:sz w:val="24"/>
                <w:szCs w:val="24"/>
              </w:rPr>
              <w:t xml:space="preserve"> контрастированием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4684,68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5298,53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557"/>
        </w:trPr>
        <w:tc>
          <w:tcPr>
            <w:shd w:val="clear" w:color="auto" w:fill="auto"/>
            <w:tcBorders>
              <w:bottom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19.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A06.08.007.003.26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Спиральная компьютерная томография придаточных пазух носа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 xml:space="preserve">1245,3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0</w:t>
            </w:r>
            <w:r>
              <w:rPr>
                <w:color w:val="000000"/>
                <w:sz w:val="24"/>
                <w:szCs w:val="24"/>
                <w:lang w:val="en-US"/>
              </w:rPr>
            </w:r>
            <w:r>
              <w:rPr>
                <w:color w:val="000000"/>
                <w:sz w:val="24"/>
                <w:szCs w:val="24"/>
                <w:lang w:val="en-US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1203,83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455"/>
        </w:trPr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20.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A06.08.007.004.26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Компьютерная томография придаточных пазух носа с </w:t>
            </w:r>
            <w:r>
              <w:rPr>
                <w:color w:val="000000"/>
                <w:sz w:val="24"/>
                <w:szCs w:val="24"/>
              </w:rPr>
              <w:t xml:space="preserve">внутривенным </w:t>
            </w:r>
            <w:r>
              <w:rPr>
                <w:color w:val="000000"/>
                <w:sz w:val="24"/>
                <w:szCs w:val="24"/>
              </w:rPr>
              <w:t xml:space="preserve">болюсным</w:t>
            </w:r>
            <w:r>
              <w:rPr>
                <w:color w:val="000000"/>
                <w:sz w:val="24"/>
                <w:szCs w:val="24"/>
              </w:rPr>
              <w:t xml:space="preserve"> контрастированием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4684,68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5298,53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547"/>
        </w:trPr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21.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A06.08.009.26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Компьютерная томография верхних дыхательных путей и шеи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 xml:space="preserve">1245,3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0</w:t>
            </w:r>
            <w:r>
              <w:rPr>
                <w:color w:val="000000"/>
                <w:sz w:val="24"/>
                <w:szCs w:val="24"/>
                <w:lang w:val="en-US"/>
              </w:rPr>
            </w:r>
            <w:r>
              <w:rPr>
                <w:color w:val="000000"/>
                <w:sz w:val="24"/>
                <w:szCs w:val="24"/>
                <w:lang w:val="en-US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1169,76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467"/>
        </w:trPr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22.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A06.08.009.003.26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Компьютерная томография шеи с внутривенным </w:t>
            </w:r>
            <w:r>
              <w:rPr>
                <w:color w:val="000000"/>
                <w:sz w:val="24"/>
                <w:szCs w:val="24"/>
              </w:rPr>
              <w:t xml:space="preserve">болюсным</w:t>
            </w:r>
            <w:r>
              <w:rPr>
                <w:color w:val="000000"/>
                <w:sz w:val="24"/>
                <w:szCs w:val="24"/>
              </w:rPr>
              <w:t xml:space="preserve"> контрастированием, </w:t>
            </w:r>
            <w:r>
              <w:rPr>
                <w:color w:val="000000"/>
                <w:sz w:val="24"/>
                <w:szCs w:val="24"/>
              </w:rPr>
              <w:t xml:space="preserve">мультипланарной</w:t>
            </w:r>
            <w:r>
              <w:rPr>
                <w:color w:val="000000"/>
                <w:sz w:val="24"/>
                <w:szCs w:val="24"/>
              </w:rPr>
              <w:t xml:space="preserve"> и трехмерной реконструкцией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5356,39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5384,31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528"/>
        </w:trPr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23.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A06.09.005.26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Компьютерная томография органов грудной полости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 xml:space="preserve">1245,3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0</w:t>
            </w:r>
            <w:r>
              <w:rPr>
                <w:color w:val="000000"/>
                <w:sz w:val="24"/>
                <w:szCs w:val="24"/>
                <w:lang w:val="en-US"/>
              </w:rPr>
            </w:r>
            <w:r>
              <w:rPr>
                <w:color w:val="000000"/>
                <w:sz w:val="24"/>
                <w:szCs w:val="24"/>
                <w:lang w:val="en-US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1169,76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377"/>
        </w:trPr>
        <w:tc>
          <w:tcPr>
            <w:shd w:val="clear" w:color="auto" w:fill="auto"/>
            <w:tcBorders>
              <w:top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24.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A06.09.005.003.26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Компьютерная томография грудной полости с внутривенным </w:t>
            </w:r>
            <w:r>
              <w:rPr>
                <w:color w:val="000000"/>
                <w:sz w:val="24"/>
                <w:szCs w:val="24"/>
              </w:rPr>
              <w:t xml:space="preserve">болюсным</w:t>
            </w:r>
            <w:r>
              <w:rPr>
                <w:color w:val="000000"/>
                <w:sz w:val="24"/>
                <w:szCs w:val="24"/>
              </w:rPr>
              <w:t xml:space="preserve"> контрастированием, </w:t>
            </w:r>
            <w:r>
              <w:rPr>
                <w:color w:val="000000"/>
                <w:sz w:val="24"/>
                <w:szCs w:val="24"/>
              </w:rPr>
              <w:t xml:space="preserve">мультипланарной</w:t>
            </w:r>
            <w:r>
              <w:rPr>
                <w:color w:val="000000"/>
                <w:sz w:val="24"/>
                <w:szCs w:val="24"/>
              </w:rPr>
              <w:t xml:space="preserve"> и трехмерной реконструкцией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5361,06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5347,29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557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25.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A06.10.006.001.26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Компьютерно-</w:t>
            </w:r>
            <w:r>
              <w:rPr>
                <w:color w:val="000000"/>
                <w:sz w:val="24"/>
                <w:szCs w:val="24"/>
              </w:rPr>
              <w:t xml:space="preserve">томографическая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коронарография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 xml:space="preserve">6508,9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0</w:t>
            </w:r>
            <w:r>
              <w:rPr>
                <w:color w:val="000000"/>
                <w:sz w:val="24"/>
                <w:szCs w:val="24"/>
                <w:lang w:val="en-US"/>
              </w:rPr>
            </w:r>
            <w:r>
              <w:rPr>
                <w:color w:val="000000"/>
                <w:sz w:val="24"/>
                <w:szCs w:val="24"/>
                <w:lang w:val="en-US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6487,42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375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26.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A06.10.009.26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Компьютерная томография сердца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1384,42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1352,13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528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27.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A06.10.009.001.26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Компьютерная томография сердца с контрастированием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6577,33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6889,31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374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28.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A06.10.009.002.26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Компьютерная томография левого предсердия и легочных вен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4627,93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5358,45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774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29.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A06.10.009.003.26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Спиральная компьютерная томография сердца с ЭКГ-синхронизацией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4627,93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5358,45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630"/>
        </w:trPr>
        <w:tc>
          <w:tcPr>
            <w:shd w:val="clear" w:color="auto" w:fill="auto"/>
            <w:tcBorders>
              <w:bottom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30.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A06.11.004.26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Компьютерная томография средостения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1283,73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1254,03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455"/>
        </w:trPr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31.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A06.12.001.001.26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Компьютерно-</w:t>
            </w:r>
            <w:r>
              <w:rPr>
                <w:color w:val="000000"/>
                <w:sz w:val="24"/>
                <w:szCs w:val="24"/>
              </w:rPr>
              <w:t xml:space="preserve">томографическая</w:t>
            </w:r>
            <w:r>
              <w:rPr>
                <w:color w:val="000000"/>
                <w:sz w:val="24"/>
                <w:szCs w:val="24"/>
              </w:rPr>
              <w:t xml:space="preserve"> ангиография грудной аорты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5673,86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5593,02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537"/>
        </w:trPr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32.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A06.12.001.002.26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Компьютерно-</w:t>
            </w:r>
            <w:r>
              <w:rPr>
                <w:color w:val="000000"/>
                <w:sz w:val="24"/>
                <w:szCs w:val="24"/>
              </w:rPr>
              <w:t xml:space="preserve">томографическая</w:t>
            </w:r>
            <w:r>
              <w:rPr>
                <w:color w:val="000000"/>
                <w:sz w:val="24"/>
                <w:szCs w:val="24"/>
              </w:rPr>
              <w:t xml:space="preserve"> ангиография брюшной аорты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5673,86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5593,02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828"/>
        </w:trPr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33.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A06.12.050.26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Компьютерно-</w:t>
            </w:r>
            <w:r>
              <w:rPr>
                <w:color w:val="000000"/>
                <w:sz w:val="24"/>
                <w:szCs w:val="24"/>
              </w:rPr>
              <w:t xml:space="preserve">томографическая</w:t>
            </w:r>
            <w:r>
              <w:rPr>
                <w:color w:val="000000"/>
                <w:sz w:val="24"/>
                <w:szCs w:val="24"/>
              </w:rPr>
              <w:t xml:space="preserve"> ангиография одной анатомической области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5673,86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5593,02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764"/>
        </w:trPr>
        <w:tc>
          <w:tcPr>
            <w:shd w:val="clear" w:color="auto" w:fill="auto"/>
            <w:tcBorders>
              <w:top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34.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A06.18.004.001.26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Компьютерно-</w:t>
            </w:r>
            <w:r>
              <w:rPr>
                <w:color w:val="000000"/>
                <w:sz w:val="24"/>
                <w:szCs w:val="24"/>
              </w:rPr>
              <w:t xml:space="preserve">томографическая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колоноскопия</w:t>
            </w:r>
            <w:r>
              <w:rPr>
                <w:color w:val="000000"/>
                <w:sz w:val="24"/>
                <w:szCs w:val="24"/>
              </w:rPr>
              <w:t xml:space="preserve"> с внутривенным </w:t>
            </w:r>
            <w:r>
              <w:rPr>
                <w:color w:val="000000"/>
                <w:sz w:val="24"/>
                <w:szCs w:val="24"/>
              </w:rPr>
              <w:t xml:space="preserve">болюсным</w:t>
            </w:r>
            <w:r>
              <w:rPr>
                <w:color w:val="000000"/>
                <w:sz w:val="24"/>
                <w:szCs w:val="24"/>
              </w:rPr>
              <w:t xml:space="preserve"> контрастированием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6474,68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6421,32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549"/>
        </w:trPr>
        <w:tc>
          <w:tcPr>
            <w:shd w:val="clear" w:color="auto" w:fill="auto"/>
            <w:tcBorders>
              <w:bottom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35.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A06.20.002.26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Компьютерная томография органов малого таза у женщин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 xml:space="preserve">1245,3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0</w:t>
            </w:r>
            <w:r>
              <w:rPr>
                <w:color w:val="000000"/>
                <w:sz w:val="24"/>
                <w:szCs w:val="24"/>
                <w:lang w:val="en-US"/>
              </w:rPr>
            </w:r>
            <w:r>
              <w:rPr>
                <w:color w:val="000000"/>
                <w:sz w:val="24"/>
                <w:szCs w:val="24"/>
                <w:lang w:val="en-US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1169,76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657"/>
        </w:trPr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36.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A06.20.002.004.26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Компьютерная томография органов малого таза у женщин с внутривенным </w:t>
            </w:r>
            <w:r>
              <w:rPr>
                <w:color w:val="000000"/>
                <w:sz w:val="24"/>
                <w:szCs w:val="24"/>
              </w:rPr>
              <w:t xml:space="preserve">болюсным</w:t>
            </w:r>
            <w:r>
              <w:rPr>
                <w:color w:val="000000"/>
                <w:sz w:val="24"/>
                <w:szCs w:val="24"/>
              </w:rPr>
              <w:t xml:space="preserve"> контрастированием, </w:t>
            </w:r>
            <w:r>
              <w:rPr>
                <w:color w:val="000000"/>
                <w:sz w:val="24"/>
                <w:szCs w:val="24"/>
              </w:rPr>
              <w:t xml:space="preserve">мультипланарной</w:t>
            </w:r>
            <w:r>
              <w:rPr>
                <w:color w:val="000000"/>
                <w:sz w:val="24"/>
                <w:szCs w:val="24"/>
              </w:rPr>
              <w:t xml:space="preserve"> и трехмерной реконструкцией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5601,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00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5616,28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539"/>
        </w:trPr>
        <w:tc>
          <w:tcPr>
            <w:shd w:val="clear" w:color="auto" w:fill="auto"/>
            <w:tcBorders>
              <w:top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37.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A06.21.003.26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Компьютерная томография органов таза у мужчин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1245,30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1169,76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550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38.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A06.21.003.003.26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Компьютерная томография органов таза у мужчин с контрастированием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4918,68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5614,30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524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39.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A06.22.002.26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Компьютерная томография надпочечников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1245,30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1169,76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678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40.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A06.22.002.001.26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Компьютерная томография надпочечников с внутривенным </w:t>
            </w:r>
            <w:r>
              <w:rPr>
                <w:color w:val="000000"/>
                <w:sz w:val="24"/>
                <w:szCs w:val="24"/>
              </w:rPr>
              <w:t xml:space="preserve">болюсным</w:t>
            </w:r>
            <w:r>
              <w:rPr>
                <w:color w:val="000000"/>
                <w:sz w:val="24"/>
                <w:szCs w:val="24"/>
              </w:rPr>
              <w:t xml:space="preserve"> контрастированием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4762,68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5516,62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531"/>
        </w:trPr>
        <w:tc>
          <w:tcPr>
            <w:shd w:val="clear" w:color="auto" w:fill="auto"/>
            <w:tcBorders>
              <w:bottom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41.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A06.23.004.26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Компьютерная томография головного мозга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1276,45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1169,76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467"/>
        </w:trPr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42.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A06.23.004.002.26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Компьютерная томография мягких тканей головы контрастированием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4606,68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5377,43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852"/>
        </w:trPr>
        <w:tc>
          <w:tcPr>
            <w:shd w:val="clear" w:color="auto" w:fill="auto"/>
            <w:tcBorders>
              <w:top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43.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A06.23.004.006.26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Компьютерная томография головного мозга с внутривенным контрастированием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5244,06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5298,53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802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44.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A06.23.004.007.26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Компьютерная томография сосудов головного мозга с внутривенным </w:t>
            </w:r>
            <w:r>
              <w:rPr>
                <w:color w:val="000000"/>
                <w:sz w:val="24"/>
                <w:szCs w:val="24"/>
              </w:rPr>
              <w:t xml:space="preserve">болюсным</w:t>
            </w:r>
            <w:r>
              <w:rPr>
                <w:color w:val="000000"/>
                <w:sz w:val="24"/>
                <w:szCs w:val="24"/>
              </w:rPr>
              <w:t xml:space="preserve"> контрастированием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5361,06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5347,29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477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45.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A06.25.003.26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Компьютерная томография височной кости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1245,30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1206,37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764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46.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A06.25.003.002.26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Компьютерная томография височной кости с внутривенным </w:t>
            </w:r>
            <w:r>
              <w:rPr>
                <w:color w:val="000000"/>
                <w:sz w:val="24"/>
                <w:szCs w:val="24"/>
              </w:rPr>
              <w:t xml:space="preserve">болюсным</w:t>
            </w:r>
            <w:r>
              <w:rPr>
                <w:color w:val="000000"/>
                <w:sz w:val="24"/>
                <w:szCs w:val="24"/>
              </w:rPr>
              <w:t xml:space="preserve"> контрастированием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4606,68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5274,50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403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47.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A06.26.006.26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Компьютерная томография глазницы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1245,30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1268,03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840"/>
        </w:trPr>
        <w:tc>
          <w:tcPr>
            <w:shd w:val="clear" w:color="auto" w:fill="auto"/>
            <w:tcBorders>
              <w:bottom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48.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A06.26.006.001.26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Компьютерная томография глазницы с внутривенным </w:t>
            </w:r>
            <w:r>
              <w:rPr>
                <w:color w:val="000000"/>
                <w:sz w:val="24"/>
                <w:szCs w:val="24"/>
              </w:rPr>
              <w:t xml:space="preserve">болюсным</w:t>
            </w:r>
            <w:r>
              <w:rPr>
                <w:color w:val="000000"/>
                <w:sz w:val="24"/>
                <w:szCs w:val="24"/>
              </w:rPr>
              <w:t xml:space="preserve"> контрастированием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4684,68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5347,63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506"/>
        </w:trPr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49.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A06.30.005.26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Компьютерная томография органов брюшной полости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1245,30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1169,76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778"/>
        </w:trPr>
        <w:tc>
          <w:tcPr>
            <w:shd w:val="clear" w:color="auto" w:fill="auto"/>
            <w:tcBorders>
              <w:top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50.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A06.30.005.001.26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Компьютерная томография органов брюшной полости и забрюшинного пространства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1245,30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1169,76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164"/>
        </w:trPr>
        <w:tc>
          <w:tcPr>
            <w:shd w:val="clear" w:color="auto" w:fill="auto"/>
            <w:tcBorders>
              <w:bottom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51.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A06.30.005.002.26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Компьютерная томография органов брюшной полости и забрюшинного пространства с внутривенным </w:t>
            </w:r>
            <w:r>
              <w:rPr>
                <w:color w:val="000000"/>
                <w:sz w:val="24"/>
                <w:szCs w:val="24"/>
              </w:rPr>
              <w:t xml:space="preserve">болюсным</w:t>
            </w:r>
            <w:r>
              <w:rPr>
                <w:color w:val="000000"/>
                <w:sz w:val="24"/>
                <w:szCs w:val="24"/>
              </w:rPr>
              <w:t xml:space="preserve"> контрастированием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4918,68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5688,35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768"/>
        </w:trPr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52.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A06.30.005.003.26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Компьютерная томография органов брюшной полости с внутривенным </w:t>
            </w:r>
            <w:r>
              <w:rPr>
                <w:color w:val="000000"/>
                <w:sz w:val="24"/>
                <w:szCs w:val="24"/>
              </w:rPr>
              <w:t xml:space="preserve">болюсным</w:t>
            </w:r>
            <w:r>
              <w:rPr>
                <w:color w:val="000000"/>
                <w:sz w:val="24"/>
                <w:szCs w:val="24"/>
              </w:rPr>
              <w:t xml:space="preserve"> контрастированием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4918,68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5688,35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846"/>
        </w:trPr>
        <w:tc>
          <w:tcPr>
            <w:shd w:val="clear" w:color="auto" w:fill="auto"/>
            <w:tcBorders>
              <w:top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53.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A06.30.005.005.26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Компьютерная томография органов брюшной полости с двойным контрастированием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6474,68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6461,48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499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54.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A06.30.007.26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Компьютерная томография забрюшинного пространства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1245,30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1169,76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053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55.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A06.30.007.002.26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Компьютерная томография забрюшинного пространства с внутривенным </w:t>
            </w:r>
            <w:r>
              <w:rPr>
                <w:color w:val="000000"/>
                <w:sz w:val="24"/>
                <w:szCs w:val="24"/>
              </w:rPr>
              <w:t xml:space="preserve">болюсным</w:t>
            </w:r>
            <w:r>
              <w:rPr>
                <w:color w:val="000000"/>
                <w:sz w:val="24"/>
                <w:szCs w:val="24"/>
              </w:rPr>
              <w:t xml:space="preserve"> контрастированием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4762,68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5516,62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399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56.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Магнитно-резонансная томография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539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57.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Базовый норматив финансовых затрат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gridSpan w:val="2"/>
            <w:shd w:val="clear" w:color="auto" w:fill="auto"/>
            <w:tcW w:w="2551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4704,89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834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58.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A05.01.002.26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Магнитно-резонансная томография мягких тканей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1355,57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1345,62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808"/>
        </w:trPr>
        <w:tc>
          <w:tcPr>
            <w:shd w:val="clear" w:color="auto" w:fill="auto"/>
            <w:tcBorders>
              <w:bottom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59.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A05.01.002.001.26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Магнитно-резонансная томография мягких тканей с контрастированием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4652,57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7176,29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795"/>
        </w:trPr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60.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A05.03.001.26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Магнитно-резонансная томография костной ткани (одна область)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1392,52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1345,62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881"/>
        </w:trPr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61.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A05.03.002.26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Магнитно-резонансная томография позвоночника (один отдел)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1355,57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1345,62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855"/>
        </w:trPr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62.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A05.03.002.001.26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Магнитно-резонансная томография позвоночника с контрастированием (один отдел)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4652,57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7410,61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790"/>
        </w:trPr>
        <w:tc>
          <w:tcPr>
            <w:shd w:val="clear" w:color="auto" w:fill="auto"/>
            <w:tcBorders>
              <w:top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63.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A05.03.003.001.26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Магнитно-резонансная томография основания черепа с ангиографией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5335,47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7410,61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881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64.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A05.03.004.26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Магнитно-резонансная томография лицевого отдела черепа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1392,52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1345,62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139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65.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A05.03.004.001.26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Магнитно-резонансная томография лицевого отдела черепа с внутривенным контрастированием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5335,47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7421,15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945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66.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A05.04.001.26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Магнитно-резонансная томография суставов (один сустав)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1355,57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1345,62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741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67.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A05.04.001.001.26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Магнитно-резонансная томография суставов (один сустав) с контрастированием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4652,57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6972,51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834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68.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A05.08.001.26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Магнитно-резонансная томография околоносовых пазух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1355,57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1345,62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808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69.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A05.08.002.26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Магнитно-резонансная томография гортаноглотки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1355,57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1352,25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886"/>
        </w:trPr>
        <w:tc>
          <w:tcPr>
            <w:shd w:val="clear" w:color="auto" w:fill="auto"/>
            <w:tcBorders>
              <w:bottom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70.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A05.08.003.26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Магнитно-резонансная томография преддверно-улиткового органа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1355,57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1345,62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881"/>
        </w:trPr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71.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A05.08.004.26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Магнитно-резонансная томография </w:t>
            </w:r>
            <w:r>
              <w:rPr>
                <w:sz w:val="24"/>
                <w:szCs w:val="24"/>
              </w:rPr>
              <w:t xml:space="preserve">носоротоглотки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1355,57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1345,62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855"/>
        </w:trPr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72.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A05.10.009.001.26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Магнитно-резонансная томография сердца с контрастированием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5390,87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7972,03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790"/>
        </w:trPr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73.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A05.12.004.26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Магнитно-резонансная </w:t>
            </w:r>
            <w:r>
              <w:rPr>
                <w:sz w:val="24"/>
                <w:szCs w:val="24"/>
              </w:rPr>
              <w:t xml:space="preserve">артериография</w:t>
            </w:r>
            <w:r>
              <w:rPr>
                <w:sz w:val="24"/>
                <w:szCs w:val="24"/>
              </w:rPr>
              <w:t xml:space="preserve"> (одна область)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1686,82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1678,56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906"/>
        </w:trPr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74.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A05.12.005.26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Магнитно-резонансная </w:t>
            </w:r>
            <w:r>
              <w:rPr>
                <w:sz w:val="24"/>
                <w:szCs w:val="24"/>
              </w:rPr>
              <w:t xml:space="preserve">венография</w:t>
            </w:r>
            <w:r>
              <w:rPr>
                <w:sz w:val="24"/>
                <w:szCs w:val="24"/>
              </w:rPr>
              <w:t xml:space="preserve"> (одна область)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1686,82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1678,56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894"/>
        </w:trPr>
        <w:tc>
          <w:tcPr>
            <w:shd w:val="clear" w:color="auto" w:fill="auto"/>
            <w:tcBorders>
              <w:top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75.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A05.12.006.26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Магнитно-резонансная ангиография с контрастированием (одна область)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5335,47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8146,91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844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76.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A05.12.007.26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Магнитно-резонансная ангиография (одна область)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1355,57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1443,41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520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77.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A05.14.002.26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Магнитно-резонансная </w:t>
            </w:r>
            <w:r>
              <w:rPr>
                <w:sz w:val="24"/>
                <w:szCs w:val="24"/>
              </w:rPr>
              <w:t xml:space="preserve">холангиография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1392,52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1345,62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777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78.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A05.15.002.26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Магнитно-резонансная </w:t>
            </w:r>
            <w:r>
              <w:rPr>
                <w:sz w:val="24"/>
                <w:szCs w:val="24"/>
              </w:rPr>
              <w:t xml:space="preserve">холангиопанкреатография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1392,52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1345,62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907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79.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A05.20.003.001.26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Магнитно-резонансная томография молочной железы с контрастированием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5335,47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7245,40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844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80.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A05.21.001.001.26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Магнитно-резонансная томография мошонки с контрастированием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4652,57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7186,83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739"/>
        </w:trPr>
        <w:tc>
          <w:tcPr>
            <w:shd w:val="clear" w:color="auto" w:fill="auto"/>
            <w:tcBorders>
              <w:bottom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81.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A05.22.001.26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Магнитно-резонансная томография надпочечников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1355,57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1345,62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855"/>
        </w:trPr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82.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A05.22.001.001.26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Магнитно-резонансная томография надпочечников с контрастированием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4652,57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6952,62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507"/>
        </w:trPr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83.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A05.22.002.26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Магнитно-резонансная томография гипофиза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1355,57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1345,62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764"/>
        </w:trPr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84.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A05.22.002.001.26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Магнитно-резонансная томография гипофиза с контрастированием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4652,57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6962,51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856"/>
        </w:trPr>
        <w:tc>
          <w:tcPr>
            <w:shd w:val="clear" w:color="auto" w:fill="auto"/>
            <w:tcBorders>
              <w:top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85.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A05.23.009.26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Магнитно-резонансная томография головного мозга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1355,57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1345,62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844"/>
        </w:trPr>
        <w:tc>
          <w:tcPr>
            <w:shd w:val="clear" w:color="auto" w:fill="auto"/>
            <w:tcBorders>
              <w:bottom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86.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A05.23.009.001.26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Магнитно-резонансная томография головного мозга с контрастированием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4652,57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7196,83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908"/>
        </w:trPr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87.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A05.23.009.002.26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Магнитно-резонансная томография головного мозга функциональная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1235,82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1473,30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857"/>
        </w:trPr>
        <w:tc>
          <w:tcPr>
            <w:shd w:val="clear" w:color="auto" w:fill="auto"/>
            <w:tcBorders>
              <w:top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88.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A05.23.009.006.26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Магнитно-резонансная томография головного мозга топометрическая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1235,82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1473,30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091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89.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A05.23.009.007.26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Магнитно-резонансная томография головного мозга с контрастированием топометрическая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3971,31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7452,09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881"/>
        </w:trPr>
        <w:tc>
          <w:tcPr>
            <w:shd w:val="clear" w:color="auto" w:fill="auto"/>
            <w:tcBorders>
              <w:bottom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90.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A05.23.009.008.26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Магнитно-резонансная ангиография </w:t>
            </w:r>
            <w:r>
              <w:rPr>
                <w:sz w:val="24"/>
                <w:szCs w:val="24"/>
              </w:rPr>
              <w:t xml:space="preserve">интракраниальных</w:t>
            </w:r>
            <w:r>
              <w:rPr>
                <w:sz w:val="24"/>
                <w:szCs w:val="24"/>
              </w:rPr>
              <w:t xml:space="preserve"> сосудов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1723,77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1678,56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830"/>
        </w:trPr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91.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A05.23.009.010.26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Магнитно-резонансная томография спинного мозга (один отдел)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1355,57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1345,62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908"/>
        </w:trPr>
        <w:tc>
          <w:tcPr>
            <w:shd w:val="clear" w:color="auto" w:fill="auto"/>
            <w:tcBorders>
              <w:top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92.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A05.23.009.011.26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Магнитно-резонансная томография спинного мозга с контрастированием (один отдел)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4652,57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7421,15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844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93.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A05.23.009.014.26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Магнитно-резонансная </w:t>
            </w:r>
            <w:r>
              <w:rPr>
                <w:sz w:val="24"/>
                <w:szCs w:val="24"/>
              </w:rPr>
              <w:t xml:space="preserve">ликворография</w:t>
            </w:r>
            <w:r>
              <w:rPr>
                <w:sz w:val="24"/>
                <w:szCs w:val="24"/>
              </w:rPr>
              <w:t xml:space="preserve"> спинного мозга (один отдел)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6699,62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7328,34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510"/>
        </w:trPr>
        <w:tc>
          <w:tcPr>
            <w:shd w:val="clear" w:color="auto" w:fill="auto"/>
            <w:tcBorders>
              <w:bottom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94.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A05.26.008.26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Магнитно-резонансная томография глазницы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1355,57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1345,62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781"/>
        </w:trPr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95.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A05.26.008.001.26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Магнитно-резонансная томография глазниц с контрастированием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4652,57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7208,76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562"/>
        </w:trPr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96.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A05.28.002.26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Магнитно-резонансная томография почек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1355,57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1345,62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834"/>
        </w:trPr>
        <w:tc>
          <w:tcPr>
            <w:shd w:val="clear" w:color="auto" w:fill="auto"/>
            <w:tcBorders>
              <w:top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97.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A05.28.002.001.26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Магнитно-резонансная томография почек с контрастированием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4652,57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7251,71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808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98.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A05.30.004.26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Магнитно-резонансная томография органов малого таза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1355,57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1341,53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107"/>
        </w:trPr>
        <w:tc>
          <w:tcPr>
            <w:shd w:val="clear" w:color="auto" w:fill="auto"/>
            <w:tcBorders>
              <w:bottom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99.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A05.30.004.001.26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Магнитно-резонансная томография органов малого таза с внутривенным контрастированием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4652,57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7355,71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881"/>
        </w:trPr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100.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A05.30.005.26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Магнитно-резонансная томография органов брюшной полости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1355,57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1345,62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138"/>
        </w:trPr>
        <w:tc>
          <w:tcPr>
            <w:shd w:val="clear" w:color="auto" w:fill="auto"/>
            <w:tcBorders>
              <w:top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101.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A05.30.005.001.26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Магнитно-резонансная томография органов брюшной полости с внутривенным контрастированием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4652,57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7186,83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509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102.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A05.30.005.002.26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Магнитно-резонансная томография органов брюшной полости с внутривенным введением гепатотропного контрастного препарата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12343,55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13571,48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065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103.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A05.30.006.001.26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Магнитно-резонансная томография органов грудной клетки с внутривенным контрастированием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3971,31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6926,63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850"/>
        </w:trPr>
        <w:tc>
          <w:tcPr>
            <w:shd w:val="clear" w:color="auto" w:fill="auto"/>
            <w:tcBorders>
              <w:bottom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104.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A05.30.007.26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Магнитно-резонансная томография забрюшинного пространства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1355,57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1345,62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083"/>
        </w:trPr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105.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A05.30.007.001.26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Магнитно-резонансная томография забрюшинного пространства с внутривенным контрастированием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4652,57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8013,36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438"/>
        </w:trPr>
        <w:tc>
          <w:tcPr>
            <w:shd w:val="clear" w:color="auto" w:fill="auto"/>
            <w:tcBorders>
              <w:top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106.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A05.30.008.26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Магнитно-резонансная томография шеи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1355,57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1345,62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852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107.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A05.30.008.001.26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Магнитно-резонансная томография шеи с внутривенным контрастированием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4652,57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7027,06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770"/>
        </w:trPr>
        <w:tc>
          <w:tcPr>
            <w:shd w:val="clear" w:color="auto" w:fill="auto"/>
            <w:tcBorders>
              <w:bottom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108.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A05.30.010.26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Магнитно-резонансная томография мягких тканей головы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1355,57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1345,62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988"/>
        </w:trPr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109.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A05.30.010.001.26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Магнитно-резонансная томография мягких тканей головы с внутривенным контрастированием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4652,57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6578,42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524"/>
        </w:trPr>
        <w:tc>
          <w:tcPr>
            <w:shd w:val="clear" w:color="auto" w:fill="auto"/>
            <w:tcBorders>
              <w:top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110.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A05.30.011.002.26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Магнитно-резонансная томография кисти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1392,52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1345,62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766"/>
        </w:trPr>
        <w:tc>
          <w:tcPr>
            <w:shd w:val="clear" w:color="auto" w:fill="auto"/>
            <w:tcBorders>
              <w:bottom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111.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A05.30.012.26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Магнитно-резонансная томография нижней конечности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1392,52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1345,62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455"/>
        </w:trPr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112.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A05.30.012.001.26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Магнитно-резонансная томография нижней ко</w:t>
            </w:r>
            <w:r>
              <w:rPr>
                <w:sz w:val="24"/>
                <w:szCs w:val="24"/>
              </w:rPr>
              <w:t xml:space="preserve">нечности с внутривенным контрастированием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5335,47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7025,68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510"/>
        </w:trPr>
        <w:tc>
          <w:tcPr>
            <w:shd w:val="clear" w:color="auto" w:fill="auto"/>
            <w:tcBorders>
              <w:top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113.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A05.30.012.002.26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Магнитно-резонансная томография стопы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1392,52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1345,62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781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114.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A05.30.013.26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Магнитно-резонансная томография малого таза с применением ректального датчика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1235,82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1070,19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562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115.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A05.30.015.26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Магнитно-резонансная томография плода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0,00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6155,78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550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116.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Ультразвуковые исследования сердечно-сосудистой системы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630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117.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Базовый норматив финансовых затрат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gridSpan w:val="2"/>
            <w:shd w:val="clear" w:color="auto" w:fill="auto"/>
            <w:tcW w:w="2551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743,28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118.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A04.10.002.26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Эхокардиография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762,78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699,46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75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119.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A04.10.002.001.26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Эхокардиография </w:t>
            </w:r>
            <w:r>
              <w:rPr>
                <w:color w:val="000000"/>
                <w:sz w:val="24"/>
                <w:szCs w:val="24"/>
              </w:rPr>
              <w:t xml:space="preserve">чреспищеводная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2222,10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2027,26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85"/>
        </w:trPr>
        <w:tc>
          <w:tcPr>
            <w:shd w:val="clear" w:color="auto" w:fill="auto"/>
            <w:tcBorders>
              <w:bottom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120.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A04.10.002.002.26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Эхокардиография трехмерная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847,98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774,91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630"/>
        </w:trPr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121.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A04.10.002.004.26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Эхокардиография с физической нагрузкой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2543,37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2325,80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609"/>
        </w:trPr>
        <w:tc>
          <w:tcPr>
            <w:shd w:val="clear" w:color="auto" w:fill="auto"/>
            <w:tcBorders>
              <w:top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122.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A04.12.001.002.26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Дуплексное сканирование артерий почек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615,31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566,61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890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123.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A04.12.002.26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Ультразвуковая допплерография сосудов (артерий и вен) верхних конечностей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960,35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879,17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580"/>
        </w:trPr>
        <w:tc>
          <w:tcPr>
            <w:shd w:val="clear" w:color="auto" w:fill="auto"/>
            <w:tcBorders>
              <w:bottom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124.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A04.12.003.001.26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Дуплексное сканирование брюшной аорты и ее висцеральных ветвей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774,49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709,54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696"/>
        </w:trPr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125.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A04.12.003.002.26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Дуплексное сканирование брюшного отдела аорты, подвздошных и общих бедренных артерий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1214,08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1108,54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505"/>
        </w:trPr>
        <w:tc>
          <w:tcPr>
            <w:shd w:val="clear" w:color="auto" w:fill="auto"/>
            <w:tcBorders>
              <w:top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126.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A04.12.005.26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Дуплексное сканирование сосудов (артерий и вен) верхних конечностей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1016,46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932,03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621"/>
        </w:trPr>
        <w:tc>
          <w:tcPr>
            <w:shd w:val="clear" w:color="auto" w:fill="auto"/>
            <w:tcBorders>
              <w:bottom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127.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A04.12.005.002.26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Дуплексное сканирование артерий верхних конечностей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881,38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808,32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455"/>
        </w:trPr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128.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A04.12.005.003.26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Дуплексное сканирование </w:t>
            </w:r>
            <w:r>
              <w:rPr>
                <w:color w:val="000000"/>
                <w:sz w:val="24"/>
                <w:szCs w:val="24"/>
              </w:rPr>
              <w:t xml:space="preserve">брахиоцефальных</w:t>
            </w:r>
            <w:r>
              <w:rPr>
                <w:color w:val="000000"/>
                <w:sz w:val="24"/>
                <w:szCs w:val="24"/>
              </w:rPr>
              <w:t xml:space="preserve"> артерий с цветным допплеровским картированием кровотока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896,00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822,93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630"/>
        </w:trPr>
        <w:tc>
          <w:tcPr>
            <w:shd w:val="clear" w:color="auto" w:fill="auto"/>
            <w:tcBorders>
              <w:top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129.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A04.12.005.004.26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Дуплексное сканирование вен верхних конечностей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877,73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804,66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840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130.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A04.12.005.005.26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Дуплексное сканирование экстракраниальных отделов </w:t>
            </w:r>
            <w:r>
              <w:rPr>
                <w:color w:val="000000"/>
                <w:sz w:val="24"/>
                <w:szCs w:val="24"/>
              </w:rPr>
              <w:t xml:space="preserve">брахиоцефальных</w:t>
            </w:r>
            <w:r>
              <w:rPr>
                <w:color w:val="000000"/>
                <w:sz w:val="24"/>
                <w:szCs w:val="24"/>
              </w:rPr>
              <w:t xml:space="preserve"> артерий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785,92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720,98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473"/>
        </w:trPr>
        <w:tc>
          <w:tcPr>
            <w:shd w:val="clear" w:color="auto" w:fill="auto"/>
            <w:tcBorders>
              <w:bottom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131.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A04.12.005.006.26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Дуплексное </w:t>
            </w:r>
            <w:r>
              <w:rPr>
                <w:color w:val="000000"/>
                <w:sz w:val="24"/>
                <w:szCs w:val="24"/>
              </w:rPr>
              <w:t xml:space="preserve">интракраниальных</w:t>
            </w:r>
            <w:r>
              <w:rPr>
                <w:color w:val="000000"/>
                <w:sz w:val="24"/>
                <w:szCs w:val="24"/>
              </w:rPr>
              <w:t xml:space="preserve"> отделов </w:t>
            </w:r>
            <w:r>
              <w:rPr>
                <w:color w:val="000000"/>
                <w:sz w:val="24"/>
                <w:szCs w:val="24"/>
              </w:rPr>
              <w:t xml:space="preserve">брахиоцефальных</w:t>
            </w:r>
            <w:r>
              <w:rPr>
                <w:color w:val="000000"/>
                <w:sz w:val="24"/>
                <w:szCs w:val="24"/>
              </w:rPr>
              <w:t xml:space="preserve"> артерий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812,44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747,50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164"/>
        </w:trPr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132.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A04.12.005.007.26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Дуплексное сканирование </w:t>
            </w:r>
            <w:r>
              <w:rPr>
                <w:color w:val="000000"/>
                <w:sz w:val="24"/>
                <w:szCs w:val="24"/>
              </w:rPr>
              <w:t xml:space="preserve">брахиоцефальных</w:t>
            </w:r>
            <w:r>
              <w:rPr>
                <w:color w:val="000000"/>
                <w:sz w:val="24"/>
                <w:szCs w:val="24"/>
              </w:rPr>
              <w:t xml:space="preserve"> артерий, лучевых артерий с проведением ротационных проб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1055,09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973,91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547"/>
        </w:trPr>
        <w:tc>
          <w:tcPr>
            <w:shd w:val="clear" w:color="auto" w:fill="auto"/>
            <w:tcBorders>
              <w:top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133.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A04.12.006.26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Дуплексное сканирование сосудов (артерий и вен) нижних конечностей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899,65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826,58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507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134.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A04.12.006.001.26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Дуплексное сканирование артерий нижних конечностей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956,87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875,69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630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135.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A04.12.006.002.26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Дуплексное сканирование вен нижних конечностей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956,87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875,69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492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136.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A04.12.008.26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Дуплексное сканирование сосудов мошонки и полового члена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785,70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720,76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480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137.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A04.12.009.26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Дуплексное сканирование сосудов челюстно-лицевой области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864,71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791,64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582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138.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A04.12.014.26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Дуплексное сканирование сосудов </w:t>
            </w:r>
            <w:r>
              <w:rPr>
                <w:color w:val="000000"/>
                <w:sz w:val="24"/>
                <w:szCs w:val="24"/>
              </w:rPr>
              <w:t xml:space="preserve">гепатобиллиарной</w:t>
            </w:r>
            <w:r>
              <w:rPr>
                <w:color w:val="000000"/>
                <w:sz w:val="24"/>
                <w:szCs w:val="24"/>
              </w:rPr>
              <w:t xml:space="preserve"> зоны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793,87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728,92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840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139.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A04.12.019.26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Дуплексное сканирование </w:t>
            </w:r>
            <w:r>
              <w:rPr>
                <w:color w:val="000000"/>
                <w:sz w:val="24"/>
                <w:szCs w:val="24"/>
              </w:rPr>
              <w:t xml:space="preserve">транскраниальное</w:t>
            </w:r>
            <w:r>
              <w:rPr>
                <w:color w:val="000000"/>
                <w:sz w:val="24"/>
                <w:szCs w:val="24"/>
              </w:rPr>
              <w:t xml:space="preserve"> артерий и вен с нагрузочными пробами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1171,52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1074,10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630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140.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A04.12.022.26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Дуплексное сканирование сосудов малого таза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628,65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579,95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518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141.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A04.12.023.26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Дуплексное сканирование нижней полой и почечных вен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633,85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585,14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601"/>
        </w:trPr>
        <w:tc>
          <w:tcPr>
            <w:shd w:val="clear" w:color="auto" w:fill="auto"/>
            <w:tcBorders>
              <w:bottom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142.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A04.12.024.26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Ультразвуковая допплерография маточно-плацентарного кровотока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0,00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584,87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903"/>
        </w:trPr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143.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A04.12.026.26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Дуплексное сканирование нижней полой вены и вен портальной системы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620,39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571,68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597"/>
        </w:trPr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144.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A04.21.002.001.26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Допплерография сосудов полового члена с лекарственными препаратами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0,00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741,36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429"/>
        </w:trPr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145.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A04.21.003.26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Ультразвуковая допплерография сосудов семенного канатика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779,72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714,77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544"/>
        </w:trPr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146.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A04.30.002.26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Дуплексное сканирование сердца и сосудов плода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0,00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748,29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557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147.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Эндоскопические диагностические исследования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531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148.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Базовый норматив финансовых затрат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gridSpan w:val="2"/>
            <w:shd w:val="clear" w:color="auto" w:fill="auto"/>
            <w:tcW w:w="2551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1362,92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542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149.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A03.09.001.003.26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Бронхоскопия с использованием </w:t>
            </w:r>
            <w:r>
              <w:rPr>
                <w:sz w:val="24"/>
                <w:szCs w:val="24"/>
              </w:rPr>
              <w:t xml:space="preserve">ультраспектрального</w:t>
            </w:r>
            <w:r>
              <w:rPr>
                <w:sz w:val="24"/>
                <w:szCs w:val="24"/>
              </w:rPr>
              <w:t xml:space="preserve"> метода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6337,90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6273,05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150.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A03.09.003.26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Трахеобронхоскопия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1423,37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1182,24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151.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A03.09.003.001.26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Видеотрахеобронхоскопия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1423,37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1182,24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305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152.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A03.16.001.26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Эзофагогастродуоденоскопия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1359,71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1158,91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153.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A03.18.001.26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Колоноскопия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1487,04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1231,84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154.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A03.18.001.001.26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Видеоколоноскопия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1550,70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1295,50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530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155.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A03.18.001.1.26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Видеоколоноскопия</w:t>
            </w:r>
            <w:r>
              <w:rPr>
                <w:sz w:val="24"/>
                <w:szCs w:val="24"/>
              </w:rPr>
              <w:t xml:space="preserve"> с анестезиологическим пособием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7810,05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7450,88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156.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A03.19.003.26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Сигмоскопия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1359,71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1104,51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157.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A03.19.004.26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Ректосигмоидоскопия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1359,71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1104,51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158.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A04.16.002.26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Эндосонография</w:t>
            </w:r>
            <w:r>
              <w:rPr>
                <w:sz w:val="24"/>
                <w:szCs w:val="24"/>
              </w:rPr>
              <w:t xml:space="preserve"> желудка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5619,74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5492,41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873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159.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Патологоанатомическое исследование </w:t>
            </w:r>
            <w:r>
              <w:rPr>
                <w:color w:val="000000"/>
                <w:sz w:val="24"/>
                <w:szCs w:val="24"/>
              </w:rPr>
              <w:t xml:space="preserve">биопсийного</w:t>
            </w:r>
            <w:r>
              <w:rPr>
                <w:color w:val="000000"/>
                <w:sz w:val="24"/>
                <w:szCs w:val="24"/>
              </w:rPr>
              <w:t xml:space="preserve"> (операционного) материала с целью диагностики онкологических заболеваний и подбора противоопухолевой лекарственной терапии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502"/>
        </w:trPr>
        <w:tc>
          <w:tcPr>
            <w:shd w:val="clear" w:color="auto" w:fill="auto"/>
            <w:tcBorders>
              <w:bottom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160.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bottom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bottom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Базовый норматив финансовых затрат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gridSpan w:val="2"/>
            <w:shd w:val="clear" w:color="auto" w:fill="auto"/>
            <w:tcBorders>
              <w:bottom w:val="single" w:color="auto" w:sz="4" w:space="0"/>
            </w:tcBorders>
            <w:tcW w:w="2551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2642,37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769"/>
        </w:trPr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161.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A08.01.001.26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Патолого-анатомическое</w:t>
            </w:r>
            <w:r>
              <w:rPr>
                <w:color w:val="000000"/>
                <w:sz w:val="24"/>
                <w:szCs w:val="24"/>
              </w:rPr>
              <w:t xml:space="preserve"> исследование </w:t>
            </w:r>
            <w:r>
              <w:rPr>
                <w:color w:val="000000"/>
                <w:sz w:val="24"/>
                <w:szCs w:val="24"/>
              </w:rPr>
              <w:t xml:space="preserve">биопсийного</w:t>
            </w:r>
            <w:r>
              <w:rPr>
                <w:color w:val="000000"/>
                <w:sz w:val="24"/>
                <w:szCs w:val="24"/>
              </w:rPr>
              <w:t xml:space="preserve"> (операционного) материала кожи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1907,83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1907,83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429"/>
        </w:trPr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162.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A08.01.001.002.26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Патолого-анатомическое</w:t>
            </w:r>
            <w:r>
              <w:rPr>
                <w:color w:val="000000"/>
                <w:sz w:val="24"/>
                <w:szCs w:val="24"/>
              </w:rPr>
              <w:t xml:space="preserve"> исследование </w:t>
            </w:r>
            <w:r>
              <w:rPr>
                <w:color w:val="000000"/>
                <w:sz w:val="24"/>
                <w:szCs w:val="24"/>
              </w:rPr>
              <w:t xml:space="preserve">биопсийного</w:t>
            </w:r>
            <w:r>
              <w:rPr>
                <w:color w:val="000000"/>
                <w:sz w:val="24"/>
                <w:szCs w:val="24"/>
              </w:rPr>
              <w:t xml:space="preserve"> (операционного) материала кожи с применением </w:t>
            </w:r>
            <w:r>
              <w:rPr>
                <w:color w:val="000000"/>
                <w:sz w:val="24"/>
                <w:szCs w:val="24"/>
              </w:rPr>
              <w:t xml:space="preserve">иммуногистохимических</w:t>
            </w:r>
            <w:r>
              <w:rPr>
                <w:color w:val="000000"/>
                <w:sz w:val="24"/>
                <w:szCs w:val="24"/>
              </w:rPr>
              <w:t xml:space="preserve"> методов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14663,26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14663,26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034"/>
        </w:trPr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163.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A08.02.001.26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Патолого-анатомическое</w:t>
            </w:r>
            <w:r>
              <w:rPr>
                <w:color w:val="000000"/>
                <w:sz w:val="24"/>
                <w:szCs w:val="24"/>
              </w:rPr>
              <w:t xml:space="preserve"> исследование </w:t>
            </w:r>
            <w:r>
              <w:rPr>
                <w:color w:val="000000"/>
                <w:sz w:val="24"/>
                <w:szCs w:val="24"/>
              </w:rPr>
              <w:t xml:space="preserve">биопсийного</w:t>
            </w:r>
            <w:r>
              <w:rPr>
                <w:color w:val="000000"/>
                <w:sz w:val="24"/>
                <w:szCs w:val="24"/>
              </w:rPr>
              <w:t xml:space="preserve"> (операционного) материала мышечной ткани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1954,90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1954,90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371"/>
        </w:trPr>
        <w:tc>
          <w:tcPr>
            <w:shd w:val="clear" w:color="auto" w:fill="auto"/>
            <w:tcBorders>
              <w:top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164.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A08.02.001.001.26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Патолого-анатомическое</w:t>
            </w:r>
            <w:r>
              <w:rPr>
                <w:color w:val="000000"/>
                <w:sz w:val="24"/>
                <w:szCs w:val="24"/>
              </w:rPr>
              <w:t xml:space="preserve"> исследование </w:t>
            </w:r>
            <w:r>
              <w:rPr>
                <w:color w:val="000000"/>
                <w:sz w:val="24"/>
                <w:szCs w:val="24"/>
              </w:rPr>
              <w:t xml:space="preserve">биопсийного</w:t>
            </w:r>
            <w:r>
              <w:rPr>
                <w:color w:val="000000"/>
                <w:sz w:val="24"/>
                <w:szCs w:val="24"/>
              </w:rPr>
              <w:t xml:space="preserve"> (операционного) материала мышечной ткани с применением </w:t>
            </w:r>
            <w:r>
              <w:rPr>
                <w:color w:val="000000"/>
                <w:sz w:val="24"/>
                <w:szCs w:val="24"/>
              </w:rPr>
              <w:t xml:space="preserve">иммуногистохимических</w:t>
            </w:r>
            <w:r>
              <w:rPr>
                <w:color w:val="000000"/>
                <w:sz w:val="24"/>
                <w:szCs w:val="24"/>
              </w:rPr>
              <w:t xml:space="preserve"> методов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14663,26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14663,26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139"/>
        </w:trPr>
        <w:tc>
          <w:tcPr>
            <w:shd w:val="clear" w:color="auto" w:fill="auto"/>
            <w:tcBorders>
              <w:bottom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165.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A08.06.002.26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Патолого-анатомическое</w:t>
            </w:r>
            <w:r>
              <w:rPr>
                <w:color w:val="000000"/>
                <w:sz w:val="24"/>
                <w:szCs w:val="24"/>
              </w:rPr>
              <w:t xml:space="preserve"> исследование </w:t>
            </w:r>
            <w:r>
              <w:rPr>
                <w:color w:val="000000"/>
                <w:sz w:val="24"/>
                <w:szCs w:val="24"/>
              </w:rPr>
              <w:t xml:space="preserve">биопсийного</w:t>
            </w:r>
            <w:r>
              <w:rPr>
                <w:color w:val="000000"/>
                <w:sz w:val="24"/>
                <w:szCs w:val="24"/>
              </w:rPr>
              <w:t xml:space="preserve"> (операционного) материала лимфоузла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2097,07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2097,07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306"/>
        </w:trPr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166.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A08.06.002.001.26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Патолого-анатомическое</w:t>
            </w:r>
            <w:r>
              <w:rPr>
                <w:color w:val="000000"/>
                <w:sz w:val="24"/>
                <w:szCs w:val="24"/>
              </w:rPr>
              <w:t xml:space="preserve"> исследование </w:t>
            </w:r>
            <w:r>
              <w:rPr>
                <w:color w:val="000000"/>
                <w:sz w:val="24"/>
                <w:szCs w:val="24"/>
              </w:rPr>
              <w:t xml:space="preserve">биопсийного</w:t>
            </w:r>
            <w:r>
              <w:rPr>
                <w:color w:val="000000"/>
                <w:sz w:val="24"/>
                <w:szCs w:val="24"/>
              </w:rPr>
              <w:t xml:space="preserve"> (операционного) материала лимфоузла с применением </w:t>
            </w:r>
            <w:r>
              <w:rPr>
                <w:color w:val="000000"/>
                <w:sz w:val="24"/>
                <w:szCs w:val="24"/>
              </w:rPr>
              <w:t xml:space="preserve">иммуногистохимических</w:t>
            </w:r>
            <w:r>
              <w:rPr>
                <w:color w:val="000000"/>
                <w:sz w:val="24"/>
                <w:szCs w:val="24"/>
              </w:rPr>
              <w:t xml:space="preserve"> методов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14663,26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14663,26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052"/>
        </w:trPr>
        <w:tc>
          <w:tcPr>
            <w:shd w:val="clear" w:color="auto" w:fill="auto"/>
            <w:tcBorders>
              <w:top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167.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A08.07.002.26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Патолого-анатомическое</w:t>
            </w:r>
            <w:r>
              <w:rPr>
                <w:color w:val="000000"/>
                <w:sz w:val="24"/>
                <w:szCs w:val="24"/>
              </w:rPr>
              <w:t xml:space="preserve"> исследование </w:t>
            </w:r>
            <w:r>
              <w:rPr>
                <w:color w:val="000000"/>
                <w:sz w:val="24"/>
                <w:szCs w:val="24"/>
              </w:rPr>
              <w:t xml:space="preserve">биопсийного</w:t>
            </w:r>
            <w:r>
              <w:rPr>
                <w:color w:val="000000"/>
                <w:sz w:val="24"/>
                <w:szCs w:val="24"/>
              </w:rPr>
              <w:t xml:space="preserve"> (операционного) материала тканей полости рта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1804,84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1804,84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375"/>
        </w:trPr>
        <w:tc>
          <w:tcPr>
            <w:shd w:val="clear" w:color="auto" w:fill="auto"/>
            <w:tcBorders>
              <w:bottom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168.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A08.07.002.002.26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Патолого-анатомическое</w:t>
            </w:r>
            <w:r>
              <w:rPr>
                <w:color w:val="000000"/>
                <w:sz w:val="24"/>
                <w:szCs w:val="24"/>
              </w:rPr>
              <w:t xml:space="preserve"> исследование </w:t>
            </w:r>
            <w:r>
              <w:rPr>
                <w:color w:val="000000"/>
                <w:sz w:val="24"/>
                <w:szCs w:val="24"/>
              </w:rPr>
              <w:t xml:space="preserve">биопсийного</w:t>
            </w:r>
            <w:r>
              <w:rPr>
                <w:color w:val="000000"/>
                <w:sz w:val="24"/>
                <w:szCs w:val="24"/>
              </w:rPr>
              <w:t xml:space="preserve"> (операционного) материала тканей полости рта с применением </w:t>
            </w:r>
            <w:r>
              <w:rPr>
                <w:color w:val="000000"/>
                <w:sz w:val="24"/>
                <w:szCs w:val="24"/>
              </w:rPr>
              <w:t xml:space="preserve">иммуногистохимических</w:t>
            </w:r>
            <w:r>
              <w:rPr>
                <w:color w:val="000000"/>
                <w:sz w:val="24"/>
                <w:szCs w:val="24"/>
              </w:rPr>
              <w:t xml:space="preserve"> методов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14663,26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14663,26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941"/>
        </w:trPr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169.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A08.07.005.26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Патолого-анатомическое</w:t>
            </w:r>
            <w:r>
              <w:rPr>
                <w:color w:val="000000"/>
                <w:sz w:val="24"/>
                <w:szCs w:val="24"/>
              </w:rPr>
              <w:t xml:space="preserve"> исследование </w:t>
            </w:r>
            <w:r>
              <w:rPr>
                <w:color w:val="000000"/>
                <w:sz w:val="24"/>
                <w:szCs w:val="24"/>
              </w:rPr>
              <w:t xml:space="preserve">биопсийного</w:t>
            </w:r>
            <w:r>
              <w:rPr>
                <w:color w:val="000000"/>
                <w:sz w:val="24"/>
                <w:szCs w:val="24"/>
              </w:rPr>
              <w:t xml:space="preserve"> (операционного) материала тканей губы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1804,84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1804,84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137"/>
        </w:trPr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170.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A08.07.007.26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Патолого-анатомическое</w:t>
            </w:r>
            <w:r>
              <w:rPr>
                <w:color w:val="000000"/>
                <w:sz w:val="24"/>
                <w:szCs w:val="24"/>
              </w:rPr>
              <w:t xml:space="preserve"> исследование </w:t>
            </w:r>
            <w:r>
              <w:rPr>
                <w:color w:val="000000"/>
                <w:sz w:val="24"/>
                <w:szCs w:val="24"/>
              </w:rPr>
              <w:t xml:space="preserve">биопсийного</w:t>
            </w:r>
            <w:r>
              <w:rPr>
                <w:color w:val="000000"/>
                <w:sz w:val="24"/>
                <w:szCs w:val="24"/>
              </w:rPr>
              <w:t xml:space="preserve"> (операционного) материала тканей преддверия полости рта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1723,76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1723,76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063"/>
        </w:trPr>
        <w:tc>
          <w:tcPr>
            <w:shd w:val="clear" w:color="auto" w:fill="auto"/>
            <w:tcBorders>
              <w:top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171.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A08.07.009.26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Патолого-анатомическое</w:t>
            </w:r>
            <w:r>
              <w:rPr>
                <w:color w:val="000000"/>
                <w:sz w:val="24"/>
                <w:szCs w:val="24"/>
              </w:rPr>
              <w:t xml:space="preserve"> исследование </w:t>
            </w:r>
            <w:r>
              <w:rPr>
                <w:color w:val="000000"/>
                <w:sz w:val="24"/>
                <w:szCs w:val="24"/>
              </w:rPr>
              <w:t xml:space="preserve">биопсийного</w:t>
            </w:r>
            <w:r>
              <w:rPr>
                <w:color w:val="000000"/>
                <w:sz w:val="24"/>
                <w:szCs w:val="24"/>
              </w:rPr>
              <w:t xml:space="preserve"> (операционного) материала тканей слюнной железы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1754,21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1754,21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445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172.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A08.07.009.002.26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Патолого-анатомическое</w:t>
            </w:r>
            <w:r>
              <w:rPr>
                <w:color w:val="000000"/>
                <w:sz w:val="24"/>
                <w:szCs w:val="24"/>
              </w:rPr>
              <w:t xml:space="preserve"> исследование </w:t>
            </w:r>
            <w:r>
              <w:rPr>
                <w:color w:val="000000"/>
                <w:sz w:val="24"/>
                <w:szCs w:val="24"/>
              </w:rPr>
              <w:t xml:space="preserve">биопсийного</w:t>
            </w:r>
            <w:r>
              <w:rPr>
                <w:color w:val="000000"/>
                <w:sz w:val="24"/>
                <w:szCs w:val="24"/>
              </w:rPr>
              <w:t xml:space="preserve"> (операционного) материала тканей слюнной железы с применением </w:t>
            </w:r>
            <w:r>
              <w:rPr>
                <w:color w:val="000000"/>
                <w:sz w:val="24"/>
                <w:szCs w:val="24"/>
              </w:rPr>
              <w:t xml:space="preserve">иммуногистохимических</w:t>
            </w:r>
            <w:r>
              <w:rPr>
                <w:color w:val="000000"/>
                <w:sz w:val="24"/>
                <w:szCs w:val="24"/>
              </w:rPr>
              <w:t xml:space="preserve"> методов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14663,26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14663,26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013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173.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A08.08.001.26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Патолого-анатомическое</w:t>
            </w:r>
            <w:r>
              <w:rPr>
                <w:color w:val="000000"/>
                <w:sz w:val="24"/>
                <w:szCs w:val="24"/>
              </w:rPr>
              <w:t xml:space="preserve"> исследование </w:t>
            </w:r>
            <w:r>
              <w:rPr>
                <w:color w:val="000000"/>
                <w:sz w:val="24"/>
                <w:szCs w:val="24"/>
              </w:rPr>
              <w:t xml:space="preserve">биопсийного</w:t>
            </w:r>
            <w:r>
              <w:rPr>
                <w:color w:val="000000"/>
                <w:sz w:val="24"/>
                <w:szCs w:val="24"/>
              </w:rPr>
              <w:t xml:space="preserve"> (операционного) материала тканей верхних дыхательных путей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1866,48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1866,48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620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174.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A08.08.001.002.26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Патолого-анатомическое</w:t>
            </w:r>
            <w:r>
              <w:rPr>
                <w:color w:val="000000"/>
                <w:sz w:val="24"/>
                <w:szCs w:val="24"/>
              </w:rPr>
              <w:t xml:space="preserve"> исследование </w:t>
            </w:r>
            <w:r>
              <w:rPr>
                <w:color w:val="000000"/>
                <w:sz w:val="24"/>
                <w:szCs w:val="24"/>
              </w:rPr>
              <w:t xml:space="preserve">биопсийного</w:t>
            </w:r>
            <w:r>
              <w:rPr>
                <w:color w:val="000000"/>
                <w:sz w:val="24"/>
                <w:szCs w:val="24"/>
              </w:rPr>
              <w:t xml:space="preserve"> (операционного) материала тканей верхних дыхательных путей с применением </w:t>
            </w:r>
            <w:r>
              <w:rPr>
                <w:color w:val="000000"/>
                <w:sz w:val="24"/>
                <w:szCs w:val="24"/>
              </w:rPr>
              <w:t xml:space="preserve">иммуногистохимических</w:t>
            </w:r>
            <w:r>
              <w:rPr>
                <w:color w:val="000000"/>
                <w:sz w:val="24"/>
                <w:szCs w:val="24"/>
              </w:rPr>
              <w:t xml:space="preserve"> методов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14663,26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14663,26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918"/>
        </w:trPr>
        <w:tc>
          <w:tcPr>
            <w:shd w:val="clear" w:color="auto" w:fill="auto"/>
            <w:tcBorders>
              <w:bottom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175.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A08.09.001.26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Патолого-анатомическое</w:t>
            </w:r>
            <w:r>
              <w:rPr>
                <w:color w:val="000000"/>
                <w:sz w:val="24"/>
                <w:szCs w:val="24"/>
              </w:rPr>
              <w:t xml:space="preserve"> исследование </w:t>
            </w:r>
            <w:r>
              <w:rPr>
                <w:color w:val="000000"/>
                <w:sz w:val="24"/>
                <w:szCs w:val="24"/>
              </w:rPr>
              <w:t xml:space="preserve">биопсийного</w:t>
            </w:r>
            <w:r>
              <w:rPr>
                <w:color w:val="000000"/>
                <w:sz w:val="24"/>
                <w:szCs w:val="24"/>
              </w:rPr>
              <w:t xml:space="preserve"> (операционного) материала тканей трахеи и бронхов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1947,96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1947,96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397"/>
        </w:trPr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176.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A08.09.001.002.26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Патолого-анатомическое</w:t>
            </w:r>
            <w:r>
              <w:rPr>
                <w:color w:val="000000"/>
                <w:sz w:val="24"/>
                <w:szCs w:val="24"/>
              </w:rPr>
              <w:t xml:space="preserve"> исследование </w:t>
            </w:r>
            <w:r>
              <w:rPr>
                <w:color w:val="000000"/>
                <w:sz w:val="24"/>
                <w:szCs w:val="24"/>
              </w:rPr>
              <w:t xml:space="preserve">биопсийного</w:t>
            </w:r>
            <w:r>
              <w:rPr>
                <w:color w:val="000000"/>
                <w:sz w:val="24"/>
                <w:szCs w:val="24"/>
              </w:rPr>
              <w:t xml:space="preserve"> (операционного) материала тканей трахеи и бронхов с применением </w:t>
            </w:r>
            <w:r>
              <w:rPr>
                <w:color w:val="000000"/>
                <w:sz w:val="24"/>
                <w:szCs w:val="24"/>
              </w:rPr>
              <w:t xml:space="preserve">иммуногистохимических</w:t>
            </w:r>
            <w:r>
              <w:rPr>
                <w:color w:val="000000"/>
                <w:sz w:val="24"/>
                <w:szCs w:val="24"/>
              </w:rPr>
              <w:t xml:space="preserve"> методов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14663,26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14663,26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385"/>
        </w:trPr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177.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A08.09.002.002.26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Патолого-анатомическое</w:t>
            </w:r>
            <w:r>
              <w:rPr>
                <w:color w:val="000000"/>
                <w:sz w:val="24"/>
                <w:szCs w:val="24"/>
              </w:rPr>
              <w:t xml:space="preserve"> исследование </w:t>
            </w:r>
            <w:r>
              <w:rPr>
                <w:color w:val="000000"/>
                <w:sz w:val="24"/>
                <w:szCs w:val="24"/>
              </w:rPr>
              <w:t xml:space="preserve">биопсийного</w:t>
            </w:r>
            <w:r>
              <w:rPr>
                <w:color w:val="000000"/>
                <w:sz w:val="24"/>
                <w:szCs w:val="24"/>
              </w:rPr>
              <w:t xml:space="preserve"> (операционного) материала тканей легкого с применением </w:t>
            </w:r>
            <w:r>
              <w:rPr>
                <w:color w:val="000000"/>
                <w:sz w:val="24"/>
                <w:szCs w:val="24"/>
              </w:rPr>
              <w:t xml:space="preserve">иммуногистохимических</w:t>
            </w:r>
            <w:r>
              <w:rPr>
                <w:color w:val="000000"/>
                <w:sz w:val="24"/>
                <w:szCs w:val="24"/>
              </w:rPr>
              <w:t xml:space="preserve"> методов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14663,26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14663,26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306"/>
        </w:trPr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178.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A08.09.005.002.26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Патолого-анатомическое</w:t>
            </w:r>
            <w:r>
              <w:rPr>
                <w:color w:val="000000"/>
                <w:sz w:val="24"/>
                <w:szCs w:val="24"/>
              </w:rPr>
              <w:t xml:space="preserve"> исследование </w:t>
            </w:r>
            <w:r>
              <w:rPr>
                <w:color w:val="000000"/>
                <w:sz w:val="24"/>
                <w:szCs w:val="24"/>
              </w:rPr>
              <w:t xml:space="preserve">биопсийного</w:t>
            </w:r>
            <w:r>
              <w:rPr>
                <w:color w:val="000000"/>
                <w:sz w:val="24"/>
                <w:szCs w:val="24"/>
              </w:rPr>
              <w:t xml:space="preserve"> (операционного) материала тканей плевры с применением </w:t>
            </w:r>
            <w:r>
              <w:rPr>
                <w:color w:val="000000"/>
                <w:sz w:val="24"/>
                <w:szCs w:val="24"/>
              </w:rPr>
              <w:t xml:space="preserve">иммуногистохимических</w:t>
            </w:r>
            <w:r>
              <w:rPr>
                <w:color w:val="000000"/>
                <w:sz w:val="24"/>
                <w:szCs w:val="24"/>
              </w:rPr>
              <w:t xml:space="preserve"> методов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14663,26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14663,26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730"/>
        </w:trPr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179.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A08.14.001.26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Патолого-анатомическое</w:t>
            </w:r>
            <w:r>
              <w:rPr>
                <w:color w:val="000000"/>
                <w:sz w:val="24"/>
                <w:szCs w:val="24"/>
              </w:rPr>
              <w:t xml:space="preserve"> исследование </w:t>
            </w:r>
            <w:r>
              <w:rPr>
                <w:color w:val="000000"/>
                <w:sz w:val="24"/>
                <w:szCs w:val="24"/>
              </w:rPr>
              <w:t xml:space="preserve">биопсийного</w:t>
            </w:r>
            <w:r>
              <w:rPr>
                <w:color w:val="000000"/>
                <w:sz w:val="24"/>
                <w:szCs w:val="24"/>
              </w:rPr>
              <w:t xml:space="preserve"> (операционного) материала печени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1754,21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1754,21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375"/>
        </w:trPr>
        <w:tc>
          <w:tcPr>
            <w:shd w:val="clear" w:color="auto" w:fill="auto"/>
            <w:tcBorders>
              <w:top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180.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A08.14.001.002.26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Патолого-анатомическое</w:t>
            </w:r>
            <w:r>
              <w:rPr>
                <w:color w:val="000000"/>
                <w:sz w:val="24"/>
                <w:szCs w:val="24"/>
              </w:rPr>
              <w:t xml:space="preserve"> исследование </w:t>
            </w:r>
            <w:r>
              <w:rPr>
                <w:color w:val="000000"/>
                <w:sz w:val="24"/>
                <w:szCs w:val="24"/>
              </w:rPr>
              <w:t xml:space="preserve">биопсийного</w:t>
            </w:r>
            <w:r>
              <w:rPr>
                <w:color w:val="000000"/>
                <w:sz w:val="24"/>
                <w:szCs w:val="24"/>
              </w:rPr>
              <w:t xml:space="preserve"> (операционного) материала печени с применением </w:t>
            </w:r>
            <w:r>
              <w:rPr>
                <w:color w:val="000000"/>
                <w:sz w:val="24"/>
                <w:szCs w:val="24"/>
              </w:rPr>
              <w:t xml:space="preserve">иммуногистохимических</w:t>
            </w:r>
            <w:r>
              <w:rPr>
                <w:color w:val="000000"/>
                <w:sz w:val="24"/>
                <w:szCs w:val="24"/>
              </w:rPr>
              <w:t xml:space="preserve"> методов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14663,26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14663,26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122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181.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A08.14.004.26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Патолого-анатомическое</w:t>
            </w:r>
            <w:r>
              <w:rPr>
                <w:color w:val="000000"/>
                <w:sz w:val="24"/>
                <w:szCs w:val="24"/>
              </w:rPr>
              <w:t xml:space="preserve"> исследование </w:t>
            </w:r>
            <w:r>
              <w:rPr>
                <w:color w:val="000000"/>
                <w:sz w:val="24"/>
                <w:szCs w:val="24"/>
              </w:rPr>
              <w:t xml:space="preserve">биопсийного</w:t>
            </w:r>
            <w:r>
              <w:rPr>
                <w:color w:val="000000"/>
                <w:sz w:val="24"/>
                <w:szCs w:val="24"/>
              </w:rPr>
              <w:t xml:space="preserve"> (операционного) материала пункционной биопсии печени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1877,86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1877,86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892"/>
        </w:trPr>
        <w:tc>
          <w:tcPr>
            <w:shd w:val="clear" w:color="auto" w:fill="auto"/>
            <w:tcBorders>
              <w:bottom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182.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A08.16.001.26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Патолого-анатомическое</w:t>
            </w:r>
            <w:r>
              <w:rPr>
                <w:color w:val="000000"/>
                <w:sz w:val="24"/>
                <w:szCs w:val="24"/>
              </w:rPr>
              <w:t xml:space="preserve"> исследование </w:t>
            </w:r>
            <w:r>
              <w:rPr>
                <w:color w:val="000000"/>
                <w:sz w:val="24"/>
                <w:szCs w:val="24"/>
              </w:rPr>
              <w:t xml:space="preserve">биопсийного</w:t>
            </w:r>
            <w:r>
              <w:rPr>
                <w:color w:val="000000"/>
                <w:sz w:val="24"/>
                <w:szCs w:val="24"/>
              </w:rPr>
              <w:t xml:space="preserve"> (операционного) материала пищевода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1947,96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1947,96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371"/>
        </w:trPr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183.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A08.16.001.002.26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Патолого-анатомическое</w:t>
            </w:r>
            <w:r>
              <w:rPr>
                <w:color w:val="000000"/>
                <w:sz w:val="24"/>
                <w:szCs w:val="24"/>
              </w:rPr>
              <w:t xml:space="preserve"> исследование </w:t>
            </w:r>
            <w:r>
              <w:rPr>
                <w:color w:val="000000"/>
                <w:sz w:val="24"/>
                <w:szCs w:val="24"/>
              </w:rPr>
              <w:t xml:space="preserve">биопсийного</w:t>
            </w:r>
            <w:r>
              <w:rPr>
                <w:color w:val="000000"/>
                <w:sz w:val="24"/>
                <w:szCs w:val="24"/>
              </w:rPr>
              <w:t xml:space="preserve"> (операционного) материала пищевода с применением </w:t>
            </w:r>
            <w:r>
              <w:rPr>
                <w:color w:val="000000"/>
                <w:sz w:val="24"/>
                <w:szCs w:val="24"/>
              </w:rPr>
              <w:t xml:space="preserve">иммуногистохимических</w:t>
            </w:r>
            <w:r>
              <w:rPr>
                <w:color w:val="000000"/>
                <w:sz w:val="24"/>
                <w:szCs w:val="24"/>
              </w:rPr>
              <w:t xml:space="preserve"> методов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14663,26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14663,26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887"/>
        </w:trPr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184.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A08.16.002.26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Патолого-анатомическое</w:t>
            </w:r>
            <w:r>
              <w:rPr>
                <w:color w:val="000000"/>
                <w:sz w:val="24"/>
                <w:szCs w:val="24"/>
              </w:rPr>
              <w:t xml:space="preserve"> исследование </w:t>
            </w:r>
            <w:r>
              <w:rPr>
                <w:color w:val="000000"/>
                <w:sz w:val="24"/>
                <w:szCs w:val="24"/>
              </w:rPr>
              <w:t xml:space="preserve">биопсийного</w:t>
            </w:r>
            <w:r>
              <w:rPr>
                <w:color w:val="000000"/>
                <w:sz w:val="24"/>
                <w:szCs w:val="24"/>
              </w:rPr>
              <w:t xml:space="preserve"> (операционного) материала желудка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1956,96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1956,96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448"/>
        </w:trPr>
        <w:tc>
          <w:tcPr>
            <w:shd w:val="clear" w:color="auto" w:fill="auto"/>
            <w:tcBorders>
              <w:top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185.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A08.16.002.002.26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Патолого-анатомическое</w:t>
            </w:r>
            <w:r>
              <w:rPr>
                <w:color w:val="000000"/>
                <w:sz w:val="24"/>
                <w:szCs w:val="24"/>
              </w:rPr>
              <w:t xml:space="preserve"> исследование </w:t>
            </w:r>
            <w:r>
              <w:rPr>
                <w:color w:val="000000"/>
                <w:sz w:val="24"/>
                <w:szCs w:val="24"/>
              </w:rPr>
              <w:t xml:space="preserve">биопсийного</w:t>
            </w:r>
            <w:r>
              <w:rPr>
                <w:color w:val="000000"/>
                <w:sz w:val="24"/>
                <w:szCs w:val="24"/>
              </w:rPr>
              <w:t xml:space="preserve"> (операционного) материала желудка с применением </w:t>
            </w:r>
            <w:r>
              <w:rPr>
                <w:color w:val="000000"/>
                <w:sz w:val="24"/>
                <w:szCs w:val="24"/>
              </w:rPr>
              <w:t xml:space="preserve">иммуногистохимических</w:t>
            </w:r>
            <w:r>
              <w:rPr>
                <w:color w:val="000000"/>
                <w:sz w:val="24"/>
                <w:szCs w:val="24"/>
              </w:rPr>
              <w:t xml:space="preserve"> методов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14663,26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14663,26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052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186.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A08.16.003.26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Патолого-анатомическое</w:t>
            </w:r>
            <w:r>
              <w:rPr>
                <w:color w:val="000000"/>
                <w:sz w:val="24"/>
                <w:szCs w:val="24"/>
              </w:rPr>
              <w:t xml:space="preserve"> исследование </w:t>
            </w:r>
            <w:r>
              <w:rPr>
                <w:color w:val="000000"/>
                <w:sz w:val="24"/>
                <w:szCs w:val="24"/>
              </w:rPr>
              <w:t xml:space="preserve">биопсийного</w:t>
            </w:r>
            <w:r>
              <w:rPr>
                <w:color w:val="000000"/>
                <w:sz w:val="24"/>
                <w:szCs w:val="24"/>
              </w:rPr>
              <w:t xml:space="preserve"> (операционного) материала двенадцатиперстной кишки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1798,76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1798,76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950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187.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A08.17.001.26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Патолого-анатомическое</w:t>
            </w:r>
            <w:r>
              <w:rPr>
                <w:color w:val="000000"/>
                <w:sz w:val="24"/>
                <w:szCs w:val="24"/>
              </w:rPr>
              <w:t xml:space="preserve"> исследование </w:t>
            </w:r>
            <w:r>
              <w:rPr>
                <w:color w:val="000000"/>
                <w:sz w:val="24"/>
                <w:szCs w:val="24"/>
              </w:rPr>
              <w:t xml:space="preserve">биопсийного</w:t>
            </w:r>
            <w:r>
              <w:rPr>
                <w:color w:val="000000"/>
                <w:sz w:val="24"/>
                <w:szCs w:val="24"/>
              </w:rPr>
              <w:t xml:space="preserve"> (операционного) материала тонкой кишки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1913,91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1913,91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429"/>
        </w:trPr>
        <w:tc>
          <w:tcPr>
            <w:shd w:val="clear" w:color="auto" w:fill="auto"/>
            <w:tcBorders>
              <w:bottom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188.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A08.17.001.002.26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Патолого-анатомическое</w:t>
            </w:r>
            <w:r>
              <w:rPr>
                <w:color w:val="000000"/>
                <w:sz w:val="24"/>
                <w:szCs w:val="24"/>
              </w:rPr>
              <w:t xml:space="preserve"> исследование </w:t>
            </w:r>
            <w:r>
              <w:rPr>
                <w:color w:val="000000"/>
                <w:sz w:val="24"/>
                <w:szCs w:val="24"/>
              </w:rPr>
              <w:t xml:space="preserve">биопсийного</w:t>
            </w:r>
            <w:r>
              <w:rPr>
                <w:color w:val="000000"/>
                <w:sz w:val="24"/>
                <w:szCs w:val="24"/>
              </w:rPr>
              <w:t xml:space="preserve"> (операционного) материала тонкой кишки с применением </w:t>
            </w:r>
            <w:r>
              <w:rPr>
                <w:color w:val="000000"/>
                <w:sz w:val="24"/>
                <w:szCs w:val="24"/>
              </w:rPr>
              <w:t xml:space="preserve">иммуногистохимических</w:t>
            </w:r>
            <w:r>
              <w:rPr>
                <w:color w:val="000000"/>
                <w:sz w:val="24"/>
                <w:szCs w:val="24"/>
              </w:rPr>
              <w:t xml:space="preserve"> методов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14663,26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14663,26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995"/>
        </w:trPr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189.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A08.18.001.26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Патолого-анатомическое</w:t>
            </w:r>
            <w:r>
              <w:rPr>
                <w:color w:val="000000"/>
                <w:sz w:val="24"/>
                <w:szCs w:val="24"/>
              </w:rPr>
              <w:t xml:space="preserve"> исследование </w:t>
            </w:r>
            <w:r>
              <w:rPr>
                <w:color w:val="000000"/>
                <w:sz w:val="24"/>
                <w:szCs w:val="24"/>
              </w:rPr>
              <w:t xml:space="preserve">биопсийного</w:t>
            </w:r>
            <w:r>
              <w:rPr>
                <w:color w:val="000000"/>
                <w:sz w:val="24"/>
                <w:szCs w:val="24"/>
              </w:rPr>
              <w:t xml:space="preserve"> (операционного) материала толстой кишки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1965,96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1965,96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346"/>
        </w:trPr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190.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A08.18.001.002.26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Патолого-анатомическое</w:t>
            </w:r>
            <w:r>
              <w:rPr>
                <w:color w:val="000000"/>
                <w:sz w:val="24"/>
                <w:szCs w:val="24"/>
              </w:rPr>
              <w:t xml:space="preserve"> исследование </w:t>
            </w:r>
            <w:r>
              <w:rPr>
                <w:color w:val="000000"/>
                <w:sz w:val="24"/>
                <w:szCs w:val="24"/>
              </w:rPr>
              <w:t xml:space="preserve">биопсийного</w:t>
            </w:r>
            <w:r>
              <w:rPr>
                <w:color w:val="000000"/>
                <w:sz w:val="24"/>
                <w:szCs w:val="24"/>
              </w:rPr>
              <w:t xml:space="preserve"> (операционного) материала толстой кишки с применением </w:t>
            </w:r>
            <w:r>
              <w:rPr>
                <w:color w:val="000000"/>
                <w:sz w:val="24"/>
                <w:szCs w:val="24"/>
              </w:rPr>
              <w:t xml:space="preserve">иммуногистохимических</w:t>
            </w:r>
            <w:r>
              <w:rPr>
                <w:color w:val="000000"/>
                <w:sz w:val="24"/>
                <w:szCs w:val="24"/>
              </w:rPr>
              <w:t xml:space="preserve"> методов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14663,26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14663,26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164"/>
        </w:trPr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191.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A08.19.001.26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Патолого-анатомическое</w:t>
            </w:r>
            <w:r>
              <w:rPr>
                <w:color w:val="000000"/>
                <w:sz w:val="24"/>
                <w:szCs w:val="24"/>
              </w:rPr>
              <w:t xml:space="preserve"> исследование </w:t>
            </w:r>
            <w:r>
              <w:rPr>
                <w:color w:val="000000"/>
                <w:sz w:val="24"/>
                <w:szCs w:val="24"/>
              </w:rPr>
              <w:t xml:space="preserve">биопсийного</w:t>
            </w:r>
            <w:r>
              <w:rPr>
                <w:color w:val="000000"/>
                <w:sz w:val="24"/>
                <w:szCs w:val="24"/>
              </w:rPr>
              <w:t xml:space="preserve"> (операционного) материала прямой кишки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2019,04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2019,04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359"/>
        </w:trPr>
        <w:tc>
          <w:tcPr>
            <w:shd w:val="clear" w:color="auto" w:fill="auto"/>
            <w:tcBorders>
              <w:top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192.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A08.19.001.002.26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Патолого-анатомическое</w:t>
            </w:r>
            <w:r>
              <w:rPr>
                <w:color w:val="000000"/>
                <w:sz w:val="24"/>
                <w:szCs w:val="24"/>
              </w:rPr>
              <w:t xml:space="preserve"> исследование </w:t>
            </w:r>
            <w:r>
              <w:rPr>
                <w:color w:val="000000"/>
                <w:sz w:val="24"/>
                <w:szCs w:val="24"/>
              </w:rPr>
              <w:t xml:space="preserve">биопсийного</w:t>
            </w:r>
            <w:r>
              <w:rPr>
                <w:color w:val="000000"/>
                <w:sz w:val="24"/>
                <w:szCs w:val="24"/>
              </w:rPr>
              <w:t xml:space="preserve"> (операционного) материала прямой кишки с применением </w:t>
            </w:r>
            <w:r>
              <w:rPr>
                <w:color w:val="000000"/>
                <w:sz w:val="24"/>
                <w:szCs w:val="24"/>
              </w:rPr>
              <w:t xml:space="preserve">иммуногистохимических</w:t>
            </w:r>
            <w:r>
              <w:rPr>
                <w:color w:val="000000"/>
                <w:sz w:val="24"/>
                <w:szCs w:val="24"/>
              </w:rPr>
              <w:t xml:space="preserve"> методов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14663,26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14663,26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336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193.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A08.19.002.002.26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Патолого-анатомическое</w:t>
            </w:r>
            <w:r>
              <w:rPr>
                <w:color w:val="000000"/>
                <w:sz w:val="24"/>
                <w:szCs w:val="24"/>
              </w:rPr>
              <w:t xml:space="preserve"> исследование </w:t>
            </w:r>
            <w:r>
              <w:rPr>
                <w:color w:val="000000"/>
                <w:sz w:val="24"/>
                <w:szCs w:val="24"/>
              </w:rPr>
              <w:t xml:space="preserve">биопсийного</w:t>
            </w:r>
            <w:r>
              <w:rPr>
                <w:color w:val="000000"/>
                <w:sz w:val="24"/>
                <w:szCs w:val="24"/>
              </w:rPr>
              <w:t xml:space="preserve"> (операционного) материала ободочной кишки с применением </w:t>
            </w:r>
            <w:r>
              <w:rPr>
                <w:color w:val="000000"/>
                <w:sz w:val="24"/>
                <w:szCs w:val="24"/>
              </w:rPr>
              <w:t xml:space="preserve">иммуногистохимических</w:t>
            </w:r>
            <w:r>
              <w:rPr>
                <w:color w:val="000000"/>
                <w:sz w:val="24"/>
                <w:szCs w:val="24"/>
              </w:rPr>
              <w:t xml:space="preserve"> методов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14663,26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14663,26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060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194.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A08.20.001.26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Патолого-анатомическое</w:t>
            </w:r>
            <w:r>
              <w:rPr>
                <w:color w:val="000000"/>
                <w:sz w:val="24"/>
                <w:szCs w:val="24"/>
              </w:rPr>
              <w:t xml:space="preserve"> исследование </w:t>
            </w:r>
            <w:r>
              <w:rPr>
                <w:color w:val="000000"/>
                <w:sz w:val="24"/>
                <w:szCs w:val="24"/>
              </w:rPr>
              <w:t xml:space="preserve">биопсийного</w:t>
            </w:r>
            <w:r>
              <w:rPr>
                <w:color w:val="000000"/>
                <w:sz w:val="24"/>
                <w:szCs w:val="24"/>
              </w:rPr>
              <w:t xml:space="preserve"> (операционного) материала влагалища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1857,20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1857,20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397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195.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A08.20.001.002.26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Патолого-анатомическое</w:t>
            </w:r>
            <w:r>
              <w:rPr>
                <w:color w:val="000000"/>
                <w:sz w:val="24"/>
                <w:szCs w:val="24"/>
              </w:rPr>
              <w:t xml:space="preserve"> исследование </w:t>
            </w:r>
            <w:r>
              <w:rPr>
                <w:color w:val="000000"/>
                <w:sz w:val="24"/>
                <w:szCs w:val="24"/>
              </w:rPr>
              <w:t xml:space="preserve">биопсийного</w:t>
            </w:r>
            <w:r>
              <w:rPr>
                <w:color w:val="000000"/>
                <w:sz w:val="24"/>
                <w:szCs w:val="24"/>
              </w:rPr>
              <w:t xml:space="preserve"> (операционного) материала влагалища с применением </w:t>
            </w:r>
            <w:r>
              <w:rPr>
                <w:color w:val="000000"/>
                <w:sz w:val="24"/>
                <w:szCs w:val="24"/>
              </w:rPr>
              <w:t xml:space="preserve">иммуногистохимических</w:t>
            </w:r>
            <w:r>
              <w:rPr>
                <w:color w:val="000000"/>
                <w:sz w:val="24"/>
                <w:szCs w:val="24"/>
              </w:rPr>
              <w:t xml:space="preserve"> методов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14663,26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14663,26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860"/>
        </w:trPr>
        <w:tc>
          <w:tcPr>
            <w:shd w:val="clear" w:color="auto" w:fill="auto"/>
            <w:tcBorders>
              <w:bottom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196.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A08.20.002.001.26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Патолого-анатомическое</w:t>
            </w:r>
            <w:r>
              <w:rPr>
                <w:color w:val="000000"/>
                <w:sz w:val="24"/>
                <w:szCs w:val="24"/>
              </w:rPr>
              <w:t xml:space="preserve"> исследование соскоба полости матки, цервикального канала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1783,88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1783,88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448"/>
        </w:trPr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197.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A08.20.003.002.26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Патолого-анатомическое</w:t>
            </w:r>
            <w:r>
              <w:rPr>
                <w:color w:val="000000"/>
                <w:sz w:val="24"/>
                <w:szCs w:val="24"/>
              </w:rPr>
              <w:t xml:space="preserve"> исследование </w:t>
            </w:r>
            <w:r>
              <w:rPr>
                <w:color w:val="000000"/>
                <w:sz w:val="24"/>
                <w:szCs w:val="24"/>
              </w:rPr>
              <w:t xml:space="preserve">биопсийного</w:t>
            </w:r>
            <w:r>
              <w:rPr>
                <w:color w:val="000000"/>
                <w:sz w:val="24"/>
                <w:szCs w:val="24"/>
              </w:rPr>
              <w:t xml:space="preserve"> (операционного) материала матки с применением </w:t>
            </w:r>
            <w:r>
              <w:rPr>
                <w:color w:val="000000"/>
                <w:sz w:val="24"/>
                <w:szCs w:val="24"/>
              </w:rPr>
              <w:t xml:space="preserve">иммуногистохимических</w:t>
            </w:r>
            <w:r>
              <w:rPr>
                <w:color w:val="000000"/>
                <w:sz w:val="24"/>
                <w:szCs w:val="24"/>
              </w:rPr>
              <w:t xml:space="preserve"> методов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14663,26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14663,26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335"/>
        </w:trPr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198.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A08.20.005.002.26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Патолого-анатомическое</w:t>
            </w:r>
            <w:r>
              <w:rPr>
                <w:color w:val="000000"/>
                <w:sz w:val="24"/>
                <w:szCs w:val="24"/>
              </w:rPr>
              <w:t xml:space="preserve"> исследование </w:t>
            </w:r>
            <w:r>
              <w:rPr>
                <w:color w:val="000000"/>
                <w:sz w:val="24"/>
                <w:szCs w:val="24"/>
              </w:rPr>
              <w:t xml:space="preserve">биопсийного</w:t>
            </w:r>
            <w:r>
              <w:rPr>
                <w:color w:val="000000"/>
                <w:sz w:val="24"/>
                <w:szCs w:val="24"/>
              </w:rPr>
              <w:t xml:space="preserve"> (операционного) материала яичника с применением </w:t>
            </w:r>
            <w:r>
              <w:rPr>
                <w:color w:val="000000"/>
                <w:sz w:val="24"/>
                <w:szCs w:val="24"/>
              </w:rPr>
              <w:t xml:space="preserve">иммуногистохимических</w:t>
            </w:r>
            <w:r>
              <w:rPr>
                <w:color w:val="000000"/>
                <w:sz w:val="24"/>
                <w:szCs w:val="24"/>
              </w:rPr>
              <w:t xml:space="preserve"> методов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14663,26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14663,26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336"/>
        </w:trPr>
        <w:tc>
          <w:tcPr>
            <w:shd w:val="clear" w:color="auto" w:fill="auto"/>
            <w:tcBorders>
              <w:top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199.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A08.20.008.26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Патолого-анатомическое</w:t>
            </w:r>
            <w:r>
              <w:rPr>
                <w:color w:val="000000"/>
                <w:sz w:val="24"/>
                <w:szCs w:val="24"/>
              </w:rPr>
              <w:t xml:space="preserve"> исследование </w:t>
            </w:r>
            <w:r>
              <w:rPr>
                <w:color w:val="000000"/>
                <w:sz w:val="24"/>
                <w:szCs w:val="24"/>
              </w:rPr>
              <w:t xml:space="preserve">биопсийного</w:t>
            </w:r>
            <w:r>
              <w:rPr>
                <w:color w:val="000000"/>
                <w:sz w:val="24"/>
                <w:szCs w:val="24"/>
              </w:rPr>
              <w:t xml:space="preserve"> (операционного) материала удаленного новообразования женских половых органов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1849,75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1849,75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083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200.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A08.20.009.26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Патолого-анатомическое</w:t>
            </w:r>
            <w:r>
              <w:rPr>
                <w:color w:val="000000"/>
                <w:sz w:val="24"/>
                <w:szCs w:val="24"/>
              </w:rPr>
              <w:t xml:space="preserve"> исследование </w:t>
            </w:r>
            <w:r>
              <w:rPr>
                <w:color w:val="000000"/>
                <w:sz w:val="24"/>
                <w:szCs w:val="24"/>
              </w:rPr>
              <w:t xml:space="preserve">биопсийного</w:t>
            </w:r>
            <w:r>
              <w:rPr>
                <w:color w:val="000000"/>
                <w:sz w:val="24"/>
                <w:szCs w:val="24"/>
              </w:rPr>
              <w:t xml:space="preserve"> (операционного) материала молочной железы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1908,71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1908,71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420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A08.20.009.002.26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Патолого-анатомическое</w:t>
            </w:r>
            <w:r>
              <w:rPr>
                <w:color w:val="000000"/>
                <w:sz w:val="24"/>
                <w:szCs w:val="24"/>
              </w:rPr>
              <w:t xml:space="preserve"> исследование </w:t>
            </w:r>
            <w:r>
              <w:rPr>
                <w:color w:val="000000"/>
                <w:sz w:val="24"/>
                <w:szCs w:val="24"/>
              </w:rPr>
              <w:t xml:space="preserve">биопсийного</w:t>
            </w:r>
            <w:r>
              <w:rPr>
                <w:color w:val="000000"/>
                <w:sz w:val="24"/>
                <w:szCs w:val="24"/>
              </w:rPr>
              <w:t xml:space="preserve"> (операционного) материала молочной железы с применением </w:t>
            </w:r>
            <w:r>
              <w:rPr>
                <w:color w:val="000000"/>
                <w:sz w:val="24"/>
                <w:szCs w:val="24"/>
              </w:rPr>
              <w:t xml:space="preserve">иммуногистохимических</w:t>
            </w:r>
            <w:r>
              <w:rPr>
                <w:color w:val="000000"/>
                <w:sz w:val="24"/>
                <w:szCs w:val="24"/>
              </w:rPr>
              <w:t xml:space="preserve"> методов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12935,83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12935,83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002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A08.20.011.26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Патолого-анатомическое</w:t>
            </w:r>
            <w:r>
              <w:rPr>
                <w:color w:val="000000"/>
                <w:sz w:val="24"/>
                <w:szCs w:val="24"/>
              </w:rPr>
              <w:t xml:space="preserve"> исследование </w:t>
            </w:r>
            <w:r>
              <w:rPr>
                <w:color w:val="000000"/>
                <w:sz w:val="24"/>
                <w:szCs w:val="24"/>
              </w:rPr>
              <w:t xml:space="preserve">биопсийного</w:t>
            </w:r>
            <w:r>
              <w:rPr>
                <w:color w:val="000000"/>
                <w:sz w:val="24"/>
                <w:szCs w:val="24"/>
              </w:rPr>
              <w:t xml:space="preserve"> (операционного) материала шейки матки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1872,10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1872,10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881"/>
        </w:trPr>
        <w:tc>
          <w:tcPr>
            <w:shd w:val="clear" w:color="auto" w:fill="auto"/>
            <w:tcBorders>
              <w:bottom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203.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A08.20.016.26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Патолого-анатомическое</w:t>
            </w:r>
            <w:r>
              <w:rPr>
                <w:color w:val="000000"/>
                <w:sz w:val="24"/>
                <w:szCs w:val="24"/>
              </w:rPr>
              <w:t xml:space="preserve"> исследование </w:t>
            </w:r>
            <w:r>
              <w:rPr>
                <w:color w:val="000000"/>
                <w:sz w:val="24"/>
                <w:szCs w:val="24"/>
              </w:rPr>
              <w:t xml:space="preserve">биопсийного</w:t>
            </w:r>
            <w:r>
              <w:rPr>
                <w:color w:val="000000"/>
                <w:sz w:val="24"/>
                <w:szCs w:val="24"/>
              </w:rPr>
              <w:t xml:space="preserve"> (операционного) материала вульвы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1754,21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1754,21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164"/>
        </w:trPr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204.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A08.21.001.26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Патолого-анатомическое</w:t>
            </w:r>
            <w:r>
              <w:rPr>
                <w:color w:val="000000"/>
                <w:sz w:val="24"/>
                <w:szCs w:val="24"/>
              </w:rPr>
              <w:t xml:space="preserve"> исследование </w:t>
            </w:r>
            <w:r>
              <w:rPr>
                <w:color w:val="000000"/>
                <w:sz w:val="24"/>
                <w:szCs w:val="24"/>
              </w:rPr>
              <w:t xml:space="preserve">биопсийного</w:t>
            </w:r>
            <w:r>
              <w:rPr>
                <w:color w:val="000000"/>
                <w:sz w:val="24"/>
                <w:szCs w:val="24"/>
              </w:rPr>
              <w:t xml:space="preserve"> (операционного) материала предстательной железы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2097,60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2097,60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642"/>
        </w:trPr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205.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A08.21.001.002.26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Патолого-анатомическое</w:t>
            </w:r>
            <w:r>
              <w:rPr>
                <w:color w:val="000000"/>
                <w:sz w:val="24"/>
                <w:szCs w:val="24"/>
              </w:rPr>
              <w:t xml:space="preserve"> исследование </w:t>
            </w:r>
            <w:r>
              <w:rPr>
                <w:color w:val="000000"/>
                <w:sz w:val="24"/>
                <w:szCs w:val="24"/>
              </w:rPr>
              <w:t xml:space="preserve">биопсийного</w:t>
            </w:r>
            <w:r>
              <w:rPr>
                <w:color w:val="000000"/>
                <w:sz w:val="24"/>
                <w:szCs w:val="24"/>
              </w:rPr>
              <w:t xml:space="preserve"> (операционного) материала предстательной железы с применением </w:t>
            </w:r>
            <w:r>
              <w:rPr>
                <w:color w:val="000000"/>
                <w:sz w:val="24"/>
                <w:szCs w:val="24"/>
              </w:rPr>
              <w:t xml:space="preserve">иммуногистохимических</w:t>
            </w:r>
            <w:r>
              <w:rPr>
                <w:color w:val="000000"/>
                <w:sz w:val="24"/>
                <w:szCs w:val="24"/>
              </w:rPr>
              <w:t xml:space="preserve"> методов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14663,26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14663,26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620"/>
        </w:trPr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206.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A08.21.002.002.26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Патолого-анатомическое</w:t>
            </w:r>
            <w:r>
              <w:rPr>
                <w:color w:val="000000"/>
                <w:sz w:val="24"/>
                <w:szCs w:val="24"/>
              </w:rPr>
              <w:t xml:space="preserve"> исследование </w:t>
            </w:r>
            <w:r>
              <w:rPr>
                <w:color w:val="000000"/>
                <w:sz w:val="24"/>
                <w:szCs w:val="24"/>
              </w:rPr>
              <w:t xml:space="preserve">биопсийного</w:t>
            </w:r>
            <w:r>
              <w:rPr>
                <w:color w:val="000000"/>
                <w:sz w:val="24"/>
                <w:szCs w:val="24"/>
              </w:rPr>
              <w:t xml:space="preserve"> (операционного) материала яичка, семенного канатика и придатков с применением </w:t>
            </w:r>
            <w:r>
              <w:rPr>
                <w:color w:val="000000"/>
                <w:sz w:val="24"/>
                <w:szCs w:val="24"/>
              </w:rPr>
              <w:t xml:space="preserve">иммуногистохимических</w:t>
            </w:r>
            <w:r>
              <w:rPr>
                <w:color w:val="000000"/>
                <w:sz w:val="24"/>
                <w:szCs w:val="24"/>
              </w:rPr>
              <w:t xml:space="preserve"> методов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14663,26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14663,26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305"/>
        </w:trPr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207.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A08.21.004.26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Патолого-анатомическое</w:t>
            </w:r>
            <w:r>
              <w:rPr>
                <w:color w:val="000000"/>
                <w:sz w:val="24"/>
                <w:szCs w:val="24"/>
              </w:rPr>
              <w:t xml:space="preserve"> исследование </w:t>
            </w:r>
            <w:r>
              <w:rPr>
                <w:color w:val="000000"/>
                <w:sz w:val="24"/>
                <w:szCs w:val="24"/>
              </w:rPr>
              <w:t xml:space="preserve">биопсийного</w:t>
            </w:r>
            <w:r>
              <w:rPr>
                <w:color w:val="000000"/>
                <w:sz w:val="24"/>
                <w:szCs w:val="24"/>
              </w:rPr>
              <w:t xml:space="preserve"> (операционного) материала удаленного новообразования мужских половых органов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1872,74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1872,74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619"/>
        </w:trPr>
        <w:tc>
          <w:tcPr>
            <w:shd w:val="clear" w:color="auto" w:fill="auto"/>
            <w:tcBorders>
              <w:top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208.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A08.22.002.002.26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Патолого-анатомическое</w:t>
            </w:r>
            <w:r>
              <w:rPr>
                <w:color w:val="000000"/>
                <w:sz w:val="24"/>
                <w:szCs w:val="24"/>
              </w:rPr>
              <w:t xml:space="preserve"> исследование </w:t>
            </w:r>
            <w:r>
              <w:rPr>
                <w:color w:val="000000"/>
                <w:sz w:val="24"/>
                <w:szCs w:val="24"/>
              </w:rPr>
              <w:t xml:space="preserve">биопсийного</w:t>
            </w:r>
            <w:r>
              <w:rPr>
                <w:color w:val="000000"/>
                <w:sz w:val="24"/>
                <w:szCs w:val="24"/>
              </w:rPr>
              <w:t xml:space="preserve"> (операционного) материала тканей удаленного новообразования желез внутренней секреции с применением </w:t>
            </w:r>
            <w:r>
              <w:rPr>
                <w:color w:val="000000"/>
                <w:sz w:val="24"/>
                <w:szCs w:val="24"/>
              </w:rPr>
              <w:t xml:space="preserve">иммуногистохимических</w:t>
            </w:r>
            <w:r>
              <w:rPr>
                <w:color w:val="000000"/>
                <w:sz w:val="24"/>
                <w:szCs w:val="24"/>
              </w:rPr>
              <w:t xml:space="preserve"> методов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14663,26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14663,26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021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209.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A08.28.004.26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Патолого-анатомическое</w:t>
            </w:r>
            <w:r>
              <w:rPr>
                <w:color w:val="000000"/>
                <w:sz w:val="24"/>
                <w:szCs w:val="24"/>
              </w:rPr>
              <w:t xml:space="preserve"> исследование </w:t>
            </w:r>
            <w:r>
              <w:rPr>
                <w:color w:val="000000"/>
                <w:sz w:val="24"/>
                <w:szCs w:val="24"/>
              </w:rPr>
              <w:t xml:space="preserve">биопсийного</w:t>
            </w:r>
            <w:r>
              <w:rPr>
                <w:color w:val="000000"/>
                <w:sz w:val="24"/>
                <w:szCs w:val="24"/>
              </w:rPr>
              <w:t xml:space="preserve"> (операционного) материала мочевого пузыря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1723,76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1723,76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881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210.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A08.28.005.26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Патолого-анатомическое</w:t>
            </w:r>
            <w:r>
              <w:rPr>
                <w:color w:val="000000"/>
                <w:sz w:val="24"/>
                <w:szCs w:val="24"/>
              </w:rPr>
              <w:t xml:space="preserve"> исследование </w:t>
            </w:r>
            <w:r>
              <w:rPr>
                <w:color w:val="000000"/>
                <w:sz w:val="24"/>
                <w:szCs w:val="24"/>
              </w:rPr>
              <w:t xml:space="preserve">биопсийного</w:t>
            </w:r>
            <w:r>
              <w:rPr>
                <w:color w:val="000000"/>
                <w:sz w:val="24"/>
                <w:szCs w:val="24"/>
              </w:rPr>
              <w:t xml:space="preserve"> (операционного) материала почек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1870,53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1870,53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397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211.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A08.28.005.002.26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Патолого-анатомическое</w:t>
            </w:r>
            <w:r>
              <w:rPr>
                <w:color w:val="000000"/>
                <w:sz w:val="24"/>
                <w:szCs w:val="24"/>
              </w:rPr>
              <w:t xml:space="preserve"> исследование </w:t>
            </w:r>
            <w:r>
              <w:rPr>
                <w:color w:val="000000"/>
                <w:sz w:val="24"/>
                <w:szCs w:val="24"/>
              </w:rPr>
              <w:t xml:space="preserve">биопсийного</w:t>
            </w:r>
            <w:r>
              <w:rPr>
                <w:color w:val="000000"/>
                <w:sz w:val="24"/>
                <w:szCs w:val="24"/>
              </w:rPr>
              <w:t xml:space="preserve"> (операционного) материала почки с применением </w:t>
            </w:r>
            <w:r>
              <w:rPr>
                <w:color w:val="000000"/>
                <w:sz w:val="24"/>
                <w:szCs w:val="24"/>
              </w:rPr>
              <w:t xml:space="preserve">иммуногистохимических</w:t>
            </w:r>
            <w:r>
              <w:rPr>
                <w:color w:val="000000"/>
                <w:sz w:val="24"/>
                <w:szCs w:val="24"/>
              </w:rPr>
              <w:t xml:space="preserve"> методов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14663,26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14663,26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696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212.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A08.28.009.003.26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Патолого-анатомическое</w:t>
            </w:r>
            <w:r>
              <w:rPr>
                <w:color w:val="000000"/>
                <w:sz w:val="24"/>
                <w:szCs w:val="24"/>
              </w:rPr>
              <w:t xml:space="preserve"> исследование </w:t>
            </w:r>
            <w:r>
              <w:rPr>
                <w:color w:val="000000"/>
                <w:sz w:val="24"/>
                <w:szCs w:val="24"/>
              </w:rPr>
              <w:t xml:space="preserve">биопсийного</w:t>
            </w:r>
            <w:r>
              <w:rPr>
                <w:color w:val="000000"/>
                <w:sz w:val="24"/>
                <w:szCs w:val="24"/>
              </w:rPr>
              <w:t xml:space="preserve"> (операционного) материала тканей мочевыделительной системы с применением </w:t>
            </w:r>
            <w:r>
              <w:rPr>
                <w:color w:val="000000"/>
                <w:sz w:val="24"/>
                <w:szCs w:val="24"/>
              </w:rPr>
              <w:t xml:space="preserve">иммуногистохимических</w:t>
            </w:r>
            <w:r>
              <w:rPr>
                <w:color w:val="000000"/>
                <w:sz w:val="24"/>
                <w:szCs w:val="24"/>
              </w:rPr>
              <w:t xml:space="preserve"> методов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14663,26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14663,26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405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213.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A08.30.012.002.26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Патолого-анатомическое</w:t>
            </w:r>
            <w:r>
              <w:rPr>
                <w:color w:val="000000"/>
                <w:sz w:val="24"/>
                <w:szCs w:val="24"/>
              </w:rPr>
              <w:t xml:space="preserve"> исследование </w:t>
            </w:r>
            <w:r>
              <w:rPr>
                <w:color w:val="000000"/>
                <w:sz w:val="24"/>
                <w:szCs w:val="24"/>
              </w:rPr>
              <w:t xml:space="preserve">биопсийного</w:t>
            </w:r>
            <w:r>
              <w:rPr>
                <w:color w:val="000000"/>
                <w:sz w:val="24"/>
                <w:szCs w:val="24"/>
              </w:rPr>
              <w:t xml:space="preserve"> (операционного) материала брюшины с применением </w:t>
            </w:r>
            <w:r>
              <w:rPr>
                <w:color w:val="000000"/>
                <w:sz w:val="24"/>
                <w:szCs w:val="24"/>
              </w:rPr>
              <w:t xml:space="preserve">иммуногистохимических</w:t>
            </w:r>
            <w:r>
              <w:rPr>
                <w:color w:val="000000"/>
                <w:sz w:val="24"/>
                <w:szCs w:val="24"/>
              </w:rPr>
              <w:t xml:space="preserve"> методов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14663,26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14663,26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137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214.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A08.30.013.001.26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Патолого-анатомическое</w:t>
            </w:r>
            <w:r>
              <w:rPr>
                <w:sz w:val="24"/>
                <w:szCs w:val="24"/>
              </w:rPr>
              <w:t xml:space="preserve"> исследование белка к рецепторам HER2/</w:t>
            </w:r>
            <w:r>
              <w:rPr>
                <w:sz w:val="24"/>
                <w:szCs w:val="24"/>
              </w:rPr>
              <w:t xml:space="preserve">neu</w:t>
            </w:r>
            <w:r>
              <w:rPr>
                <w:sz w:val="24"/>
                <w:szCs w:val="24"/>
              </w:rPr>
              <w:t xml:space="preserve"> с применением </w:t>
            </w:r>
            <w:r>
              <w:rPr>
                <w:sz w:val="24"/>
                <w:szCs w:val="24"/>
              </w:rPr>
              <w:t xml:space="preserve">иммуногистохимических</w:t>
            </w:r>
            <w:r>
              <w:rPr>
                <w:sz w:val="24"/>
                <w:szCs w:val="24"/>
              </w:rPr>
              <w:t xml:space="preserve"> методов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3816,13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3816,13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455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215.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A08.30.014.26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Патолого-анатомическое</w:t>
            </w:r>
            <w:r>
              <w:rPr>
                <w:color w:val="000000"/>
                <w:sz w:val="24"/>
                <w:szCs w:val="24"/>
              </w:rPr>
              <w:t xml:space="preserve"> исследование </w:t>
            </w:r>
            <w:r>
              <w:rPr>
                <w:color w:val="000000"/>
                <w:sz w:val="24"/>
                <w:szCs w:val="24"/>
              </w:rPr>
              <w:t xml:space="preserve">биопсийного</w:t>
            </w:r>
            <w:r>
              <w:rPr>
                <w:color w:val="000000"/>
                <w:sz w:val="24"/>
                <w:szCs w:val="24"/>
              </w:rPr>
              <w:t xml:space="preserve"> (операционного) материала опухолей, опухолеподобных образований мягких тканей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1949,15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1949,15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895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216.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A08.30.034.26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Определение экспрессии рецепторов к эстрогенам и прогестерону </w:t>
            </w:r>
            <w:r>
              <w:rPr>
                <w:sz w:val="24"/>
                <w:szCs w:val="24"/>
              </w:rPr>
              <w:t xml:space="preserve">иммуногистохимическим</w:t>
            </w:r>
            <w:r>
              <w:rPr>
                <w:sz w:val="24"/>
                <w:szCs w:val="24"/>
              </w:rPr>
              <w:t xml:space="preserve"> методом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4977,42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4977,42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194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217.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A08.30.038.26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Определение индекса пролиферативной активности экспрессии Ki-67 </w:t>
            </w:r>
            <w:r>
              <w:rPr>
                <w:sz w:val="24"/>
                <w:szCs w:val="24"/>
              </w:rPr>
              <w:t xml:space="preserve">иммуногистохимическим</w:t>
            </w:r>
            <w:r>
              <w:rPr>
                <w:sz w:val="24"/>
                <w:szCs w:val="24"/>
              </w:rPr>
              <w:t xml:space="preserve"> методом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3846,81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3846,81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562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218.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A08.30.039.26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Определение экспрессии белка PDL1 </w:t>
            </w:r>
            <w:r>
              <w:rPr>
                <w:sz w:val="24"/>
                <w:szCs w:val="24"/>
              </w:rPr>
              <w:t xml:space="preserve">иммуногистохимическим</w:t>
            </w:r>
            <w:r>
              <w:rPr>
                <w:sz w:val="24"/>
                <w:szCs w:val="24"/>
              </w:rPr>
              <w:t xml:space="preserve"> методом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11373,97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11373,97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919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219.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A08.30.040.26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Определение мутаций в генах MLH1, MSH2, MSH6, PMS2 </w:t>
            </w:r>
            <w:r>
              <w:rPr>
                <w:sz w:val="24"/>
                <w:szCs w:val="24"/>
              </w:rPr>
              <w:t xml:space="preserve">иммуногистохимическим</w:t>
            </w:r>
            <w:r>
              <w:rPr>
                <w:sz w:val="24"/>
                <w:szCs w:val="24"/>
              </w:rPr>
              <w:t xml:space="preserve"> методом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11744,89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11744,89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838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220.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Молекулярно-генетические исследования с целью диагностики онкологических заболеваний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630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221.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Базовый норматив финансовых затрат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gridSpan w:val="2"/>
            <w:shd w:val="clear" w:color="auto" w:fill="auto"/>
            <w:tcW w:w="2551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10714,59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616"/>
        </w:trPr>
        <w:tc>
          <w:tcPr>
            <w:shd w:val="clear" w:color="auto" w:fill="auto"/>
            <w:tcBorders>
              <w:bottom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222.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A27.05.012.001.26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Молекулярно-генетическое исследование мутации в гене V617F (замена 617-ой аминокислоты с </w:t>
            </w:r>
            <w:r>
              <w:rPr>
                <w:color w:val="000000"/>
                <w:sz w:val="24"/>
                <w:szCs w:val="24"/>
              </w:rPr>
              <w:t xml:space="preserve">валина</w:t>
            </w:r>
            <w:r>
              <w:rPr>
                <w:color w:val="000000"/>
                <w:sz w:val="24"/>
                <w:szCs w:val="24"/>
              </w:rPr>
              <w:t xml:space="preserve"> на </w:t>
            </w:r>
            <w:r>
              <w:rPr>
                <w:color w:val="000000"/>
                <w:sz w:val="24"/>
                <w:szCs w:val="24"/>
              </w:rPr>
              <w:t xml:space="preserve">фенилаланин</w:t>
            </w:r>
            <w:r>
              <w:rPr>
                <w:color w:val="000000"/>
                <w:sz w:val="24"/>
                <w:szCs w:val="24"/>
              </w:rPr>
              <w:t xml:space="preserve">) JAK2 (</w:t>
            </w:r>
            <w:r>
              <w:rPr>
                <w:color w:val="000000"/>
                <w:sz w:val="24"/>
                <w:szCs w:val="24"/>
              </w:rPr>
              <w:t xml:space="preserve">янус</w:t>
            </w:r>
            <w:r>
              <w:rPr>
                <w:color w:val="000000"/>
                <w:sz w:val="24"/>
                <w:szCs w:val="24"/>
              </w:rPr>
              <w:t xml:space="preserve"> тирозин-</w:t>
            </w:r>
            <w:r>
              <w:rPr>
                <w:color w:val="000000"/>
                <w:sz w:val="24"/>
                <w:szCs w:val="24"/>
              </w:rPr>
              <w:t xml:space="preserve">киназа</w:t>
            </w:r>
            <w:r>
              <w:rPr>
                <w:color w:val="000000"/>
                <w:sz w:val="24"/>
                <w:szCs w:val="24"/>
              </w:rPr>
              <w:t xml:space="preserve"> второго типа) в крови, количественно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2840,33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2840,33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731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223.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A27.05.017.26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Молекулярно-генетическое исследование точечных мутаций гена </w:t>
            </w:r>
            <w:r>
              <w:rPr>
                <w:color w:val="000000"/>
                <w:sz w:val="24"/>
                <w:szCs w:val="24"/>
              </w:rPr>
              <w:t xml:space="preserve">bcr-abl</w:t>
            </w:r>
            <w:r>
              <w:rPr>
                <w:color w:val="000000"/>
                <w:sz w:val="24"/>
                <w:szCs w:val="24"/>
              </w:rPr>
              <w:t xml:space="preserve"> (химерный ген, образованный слиянием области кластера разрывов на 22 хромосоме и гена тирозин-</w:t>
            </w:r>
            <w:r>
              <w:rPr>
                <w:color w:val="000000"/>
                <w:sz w:val="24"/>
                <w:szCs w:val="24"/>
              </w:rPr>
              <w:t xml:space="preserve">киназы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Абельсона</w:t>
            </w:r>
            <w:r>
              <w:rPr>
                <w:color w:val="000000"/>
                <w:sz w:val="24"/>
                <w:szCs w:val="24"/>
              </w:rPr>
              <w:t xml:space="preserve"> на 9 хромосоме)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5355,32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5355,32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928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224.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A27.05.040.26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Молекулярно-генетическое исследование мутаций в генах BRCA1 и BRCA2 в крови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2092,61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2092,61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806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225.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A27.05.046.26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Молекулярно-генетическое исследование мутаций в гене CHEK2 в крови методом ПЦР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1442,85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1442,85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764"/>
        </w:trPr>
        <w:tc>
          <w:tcPr>
            <w:shd w:val="clear" w:color="auto" w:fill="auto"/>
            <w:tcBorders>
              <w:top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226.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A27.05.062.26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Молекулярно-генетическое исследование мутаций в гене EGFR в крови методом ПЦР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17605,89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17605,89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147"/>
        </w:trPr>
        <w:tc>
          <w:tcPr>
            <w:shd w:val="clear" w:color="auto" w:fill="auto"/>
            <w:tcBorders>
              <w:bottom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227.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A27.30.006.26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Молекулярно-генетическое исследование мутаций в гене KRAS в </w:t>
            </w:r>
            <w:r>
              <w:rPr>
                <w:color w:val="000000"/>
                <w:sz w:val="24"/>
                <w:szCs w:val="24"/>
              </w:rPr>
              <w:t xml:space="preserve">биопсийном</w:t>
            </w:r>
            <w:r>
              <w:rPr>
                <w:color w:val="000000"/>
                <w:sz w:val="24"/>
                <w:szCs w:val="24"/>
              </w:rPr>
              <w:t xml:space="preserve"> (операционном) материале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12124,60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12124,60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022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228.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A27.30.007.26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Молекулярно-генетическое исследование мутаций в гене NRAS в </w:t>
            </w:r>
            <w:r>
              <w:rPr>
                <w:color w:val="000000"/>
                <w:sz w:val="24"/>
                <w:szCs w:val="24"/>
              </w:rPr>
              <w:t xml:space="preserve">биопсийном</w:t>
            </w:r>
            <w:r>
              <w:rPr>
                <w:color w:val="000000"/>
                <w:sz w:val="24"/>
                <w:szCs w:val="24"/>
              </w:rPr>
              <w:t xml:space="preserve"> (операционном) материале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8663,05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8663,05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075"/>
        </w:trPr>
        <w:tc>
          <w:tcPr>
            <w:shd w:val="clear" w:color="auto" w:fill="auto"/>
            <w:tcBorders>
              <w:top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229.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A27.30.008.26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Молекулярно-генетическое исследование мутаций в гене BRAF в </w:t>
            </w:r>
            <w:r>
              <w:rPr>
                <w:color w:val="000000"/>
                <w:sz w:val="24"/>
                <w:szCs w:val="24"/>
              </w:rPr>
              <w:t xml:space="preserve">биопсийном</w:t>
            </w:r>
            <w:r>
              <w:rPr>
                <w:color w:val="000000"/>
                <w:sz w:val="24"/>
                <w:szCs w:val="24"/>
              </w:rPr>
              <w:t xml:space="preserve"> (операционном) материале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8524,92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8524,92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129"/>
        </w:trPr>
        <w:tc>
          <w:tcPr>
            <w:shd w:val="clear" w:color="auto" w:fill="auto"/>
            <w:tcBorders>
              <w:bottom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230.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A27.30.010.26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Молекулярно-генетическое исследование мутаций в гене BRCA1 в </w:t>
            </w:r>
            <w:r>
              <w:rPr>
                <w:color w:val="000000"/>
                <w:sz w:val="24"/>
                <w:szCs w:val="24"/>
              </w:rPr>
              <w:t xml:space="preserve">биопсийном</w:t>
            </w:r>
            <w:r>
              <w:rPr>
                <w:color w:val="000000"/>
                <w:sz w:val="24"/>
                <w:szCs w:val="24"/>
              </w:rPr>
              <w:t xml:space="preserve"> (операционном) материале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8048,06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8048,06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041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231.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A27.30.011.26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Молекулярно-генетическое исследование мутаций в гене BRCA2 в </w:t>
            </w:r>
            <w:r>
              <w:rPr>
                <w:color w:val="000000"/>
                <w:sz w:val="24"/>
                <w:szCs w:val="24"/>
              </w:rPr>
              <w:t xml:space="preserve">биопсийном</w:t>
            </w:r>
            <w:r>
              <w:rPr>
                <w:color w:val="000000"/>
                <w:sz w:val="24"/>
                <w:szCs w:val="24"/>
              </w:rPr>
              <w:t xml:space="preserve"> (операционном) материале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8048,06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8048,06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096"/>
        </w:trPr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232.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A27.30.012.26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Молекулярно-генетическое исследование мутаций в гене c-KIT в </w:t>
            </w:r>
            <w:r>
              <w:rPr>
                <w:sz w:val="24"/>
                <w:szCs w:val="24"/>
              </w:rPr>
              <w:t xml:space="preserve">биопсийном</w:t>
            </w:r>
            <w:r>
              <w:rPr>
                <w:sz w:val="24"/>
                <w:szCs w:val="24"/>
              </w:rPr>
              <w:t xml:space="preserve"> (операционном) материале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8657,26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8657,26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15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233.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A27.30.016.26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Молекулярно-генетическое исследование мутаций в гене EGFR в </w:t>
            </w:r>
            <w:r>
              <w:rPr>
                <w:color w:val="000000"/>
                <w:sz w:val="24"/>
                <w:szCs w:val="24"/>
              </w:rPr>
              <w:t xml:space="preserve">биопсийном</w:t>
            </w:r>
            <w:r>
              <w:rPr>
                <w:color w:val="000000"/>
                <w:sz w:val="24"/>
                <w:szCs w:val="24"/>
              </w:rPr>
              <w:t xml:space="preserve"> (операционном) материале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12232,73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12232,73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353"/>
        </w:trPr>
        <w:tc>
          <w:tcPr>
            <w:shd w:val="clear" w:color="auto" w:fill="auto"/>
            <w:tcBorders>
              <w:top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234.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ОФЭТКТ/КТ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630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235.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Базовый норматив финансовых затрат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gridSpan w:val="2"/>
            <w:shd w:val="clear" w:color="auto" w:fill="auto"/>
            <w:tcW w:w="2551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4869,32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630"/>
        </w:trPr>
        <w:tc>
          <w:tcPr>
            <w:shd w:val="clear" w:color="auto" w:fill="auto"/>
            <w:tcBorders>
              <w:bottom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236.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A07.03.001.26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Сцинтиграфия</w:t>
            </w:r>
            <w:r>
              <w:rPr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  <w:t xml:space="preserve">полипозиционная</w:t>
            </w:r>
            <w:r>
              <w:rPr>
                <w:sz w:val="24"/>
                <w:szCs w:val="24"/>
              </w:rPr>
              <w:t xml:space="preserve"> костей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5381,86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5381,86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456"/>
        </w:trPr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237.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A07.03.004.26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Однофотонная эмиссионная компьютерная томография, совмещенная с компьютерной томографией костей всего тела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875,30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875,30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650"/>
        </w:trPr>
        <w:tc>
          <w:tcPr>
            <w:shd w:val="clear" w:color="auto" w:fill="auto"/>
            <w:tcBorders>
              <w:top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238.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A07.20.007.26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Однофотонная эмиссионная компьютерная томография молочной железы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4232,44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4232,44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341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239.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A07.22.002.26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Сцинтиграфия</w:t>
            </w:r>
            <w:r>
              <w:rPr>
                <w:sz w:val="24"/>
                <w:szCs w:val="24"/>
              </w:rPr>
              <w:t xml:space="preserve"> щитовидной железы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3250,59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3250,59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240.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A07.28.004.26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Ангионефросцинтиграфия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4971,86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4971,86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531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241.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ПЭТ-КТ при онкологических заболеваниях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491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242.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Базовый норматив финансовых затрат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gridSpan w:val="2"/>
            <w:shd w:val="clear" w:color="auto" w:fill="auto"/>
            <w:tcW w:w="2551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35485,23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055"/>
        </w:trPr>
        <w:tc>
          <w:tcPr>
            <w:shd w:val="clear" w:color="auto" w:fill="auto"/>
            <w:tcBorders>
              <w:bottom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243.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auto" w:sz="4" w:space="0"/>
              <w:right w:val="single" w:color="000000" w:sz="4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A07.03.006.001.26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auto" w:sz="4" w:space="0"/>
              <w:right w:val="single" w:color="000000" w:sz="4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Позитронная эмиссионная томография, совмещенная с компьютерной томографией (ПЭТ/КТ), всего тела с 18F-ФДГ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33676,27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33676,27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393"/>
        </w:trPr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244.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A07.23.008.002.26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Позитронная эмиссионная томография, совмещенная с компьютерной томографией (ПЭТ/КТ), головного мозга с 18F-ФДГ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29372,15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29372,15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318"/>
        </w:trPr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245.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000000" w:sz="4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A07.23.008.003.26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000000" w:sz="4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Позитронная эмиссионная томография, совмещенная с компьютерной томографией (ПЭТ/КТ), головного мозга с 18F-DOPA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59833,25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59833,25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936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246.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A07.30.043.26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Позитронная эмиссионная томография, совмещенная с компьютерной томографией с туморотропными РФП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30678,54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30678,54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081"/>
        </w:trPr>
        <w:tc>
          <w:tcPr>
            <w:shd w:val="clear" w:color="auto" w:fill="auto"/>
            <w:tcBorders>
              <w:top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247.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A07.30.043.001.26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Позитронная эмиссионная томография, совмещенная с компьютерной томографией с туморотропными РФП с контрастированием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33836,71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33836,71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411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248.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A07.30.043.002.26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Позитронная эмиссионная томография, совмещенная с компьютерной томографией при злокачественных новообразованиях предстательной железы (18F-PSMA) с контрастированием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50894,01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50894,01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060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249.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Неинвазивное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пренатальное</w:t>
            </w:r>
            <w:r>
              <w:rPr>
                <w:sz w:val="24"/>
                <w:szCs w:val="24"/>
              </w:rPr>
              <w:t xml:space="preserve"> тестирование (определение внеклеточной ДНК плода по крови матери)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628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250.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Базовый норматив финансовых затрат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gridSpan w:val="2"/>
            <w:shd w:val="clear" w:color="auto" w:fill="auto"/>
            <w:tcW w:w="2551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14539,52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065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251.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A27.20.001.26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Неинвазивное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пренатальное</w:t>
            </w:r>
            <w:r>
              <w:rPr>
                <w:sz w:val="24"/>
                <w:szCs w:val="24"/>
              </w:rPr>
              <w:t xml:space="preserve"> тестирование (определение внеклеточной ДНК плода по крови матери)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0,00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14539,52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804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252.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Определение РНК вируса гепатита C (</w:t>
            </w:r>
            <w:r>
              <w:rPr>
                <w:sz w:val="24"/>
                <w:szCs w:val="24"/>
              </w:rPr>
              <w:t xml:space="preserve">Hepatitis</w:t>
            </w:r>
            <w:r>
              <w:rPr>
                <w:sz w:val="24"/>
                <w:szCs w:val="24"/>
              </w:rPr>
              <w:t xml:space="preserve"> C </w:t>
            </w:r>
            <w:r>
              <w:rPr>
                <w:sz w:val="24"/>
                <w:szCs w:val="24"/>
              </w:rPr>
              <w:t xml:space="preserve">virus</w:t>
            </w:r>
            <w:r>
              <w:rPr>
                <w:sz w:val="24"/>
                <w:szCs w:val="24"/>
              </w:rPr>
              <w:t xml:space="preserve">) в крови методом ПЦР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538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253.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Базовый норматив финансовых затрат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gridSpan w:val="2"/>
            <w:shd w:val="clear" w:color="auto" w:fill="auto"/>
            <w:tcW w:w="2551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1104,50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881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254.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A26.05.019.001.26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Определение РНК вируса гепатита C (Hepatitis C virus) в крови методом ПЦР, качественное исследование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0,00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1104,50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1158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255.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Лабораторная диагностика для пациентов с хроническим вирусным гепатитом С (оценка стадии фиброза, определение генотипа ВГС)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645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256.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Базовый норматив финансовых затрат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gridSpan w:val="2"/>
            <w:shd w:val="clear" w:color="auto" w:fill="auto"/>
            <w:tcW w:w="2551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1958,11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890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257.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B03.014.101.26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Лабораторная диагностика для пациентов с хроническим вирусным гепатитом С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0,00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1958,11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258.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241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Прочие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945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259.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A03.26.019.26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Оптическое исследование сетчатки с помощью компьютерного анализатора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0,00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1392,50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1064"/>
        </w:trPr>
        <w:tc>
          <w:tcPr>
            <w:shd w:val="clear" w:color="auto" w:fill="auto"/>
            <w:tcBorders>
              <w:bottom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260.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A03.26.019.001.26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Оптическое исследование переднего отдела глаза с помощью компьютерного анализатора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0,00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812,29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926"/>
        </w:trPr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261.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A03.26.019.002.26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Оптическое исследование заднего отдела глаза с помощью компьютерного анализатора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0,00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1044,37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1071"/>
        </w:trPr>
        <w:tc>
          <w:tcPr>
            <w:shd w:val="clear" w:color="auto" w:fill="auto"/>
            <w:tcBorders>
              <w:top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262.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A03.26.019.003.26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Оптическое исследование головки зрительного нерва и слоя нервных волокон с помощью компьютерного анализатора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0,00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899,32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263.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8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A06.03.061.26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8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Рентгеноденситометрия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8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0,00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8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984,55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28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264.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A23.10.002.26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Программирование постоянного имплантируемого антиаритмического устройства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0,00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2445,88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1397"/>
        </w:trPr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265.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B03.014.099.26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Определение РНК коронавируса ТОРС (SARS- cov) и вируса гриппа (Influenza virus) в мазках со слизистой оболочки носоглотки и ротоглотки (комплексное)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452,71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452,71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</w:tbl>
    <w:p>
      <w:pPr>
        <w:pStyle w:val="884"/>
        <w:jc w:val="both"/>
      </w:pPr>
      <w:r/>
      <w:r/>
    </w:p>
    <w:p>
      <w:pPr>
        <w:pStyle w:val="884"/>
        <w:ind w:right="-284"/>
        <w:jc w:val="right"/>
        <w:rPr>
          <w:sz w:val="28"/>
          <w:szCs w:val="28"/>
        </w:rPr>
        <w:outlineLvl w:val="1"/>
      </w:pPr>
      <w:r>
        <w:rPr>
          <w:sz w:val="28"/>
          <w:szCs w:val="28"/>
        </w:rPr>
        <w:t xml:space="preserve">Таблица 2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6"/>
        <w:ind w:right="-28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ТАРИФЫ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86"/>
        <w:ind w:right="-28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 ОПЛАТУ ОТДЕЛЬНЫХ ДИАГНОСТИЧЕСКИХ (ЛАБОРАТОРНЫХ)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86"/>
        <w:ind w:right="-28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ИССЛЕДОВАНИЙ (ПРИ ПРОВЕДЕНИИ ДОПОЛНИТЕЛЬНОГО ИССЛЕДОВАНИЯ)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84"/>
        <w:ind w:right="-284"/>
        <w:jc w:val="right"/>
        <w:outlineLvl w:val="1"/>
      </w:pPr>
      <w:r>
        <w:rPr>
          <w:sz w:val="28"/>
          <w:szCs w:val="28"/>
        </w:rPr>
        <w:t xml:space="preserve"> (рублей)</w:t>
      </w:r>
      <w:r/>
    </w:p>
    <w:tbl>
      <w:tblPr>
        <w:tblW w:w="12190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552"/>
        <w:gridCol w:w="3827"/>
        <w:gridCol w:w="1134"/>
        <w:gridCol w:w="1417"/>
        <w:gridCol w:w="2551"/>
      </w:tblGrid>
      <w:tr>
        <w:tblPrEx/>
        <w:trPr>
          <w:trHeight w:val="315"/>
          <w:tblHeader/>
        </w:trPr>
        <w:tc>
          <w:tcPr>
            <w:shd w:val="clear" w:color="auto" w:fill="auto"/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№ стр.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255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Код услуги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382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Наименование медицинской услуги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gridSpan w:val="2"/>
            <w:shd w:val="clear" w:color="auto" w:fill="auto"/>
            <w:tcBorders>
              <w:right w:val="single" w:color="auto" w:sz="4" w:space="0"/>
            </w:tcBorders>
            <w:tcW w:w="2551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Тариф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25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630"/>
          <w:tblHeader/>
        </w:trPr>
        <w:tc>
          <w:tcPr>
            <w:tcW w:w="709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255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детское население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взрослое население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25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315"/>
          <w:tblHeader/>
        </w:trPr>
        <w:tc>
          <w:tcPr>
            <w:shd w:val="clear" w:color="auto" w:fill="auto"/>
            <w:tcW w:w="709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3827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25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475"/>
        </w:trPr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2552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3827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Компьютерная томография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2551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966"/>
        </w:trPr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pStyle w:val="884"/>
              <w:jc w:val="both"/>
              <w:rPr>
                <w:color w:val="000000"/>
                <w:szCs w:val="24"/>
              </w:rPr>
            </w:pPr>
            <w:r>
              <w:t xml:space="preserve">A06.01.001.001.2.26</w:t>
            </w:r>
            <w:r>
              <w:rPr>
                <w:color w:val="000000"/>
                <w:szCs w:val="24"/>
              </w:rPr>
            </w:r>
            <w:r>
              <w:rPr>
                <w:color w:val="000000"/>
                <w:szCs w:val="24"/>
              </w:rPr>
            </w:r>
          </w:p>
        </w:tc>
        <w:tc>
          <w:tcPr>
            <w:shd w:val="clear" w:color="auto" w:fill="auto"/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Компьютерная томография мягких тканей с контрастированием (при проведении с другим исследованием)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1854,33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2056,34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2551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691"/>
        </w:trPr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A06.03.002.006.2.26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Компьютерная томография лицевого отдела черепа с внутривенным болюсным контрастированием, мультипланарной и трехмерной реконструкцией (при проведении с другим исследованием)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2790,34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2682,02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2551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833"/>
        </w:trPr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A06.03.021.003.2.26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Компьютерная томография верхней конечности с внутривенным болюсным контрастированием, мультипланарной и трехмерной реконструкцией (при проведении с другим исследованием)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3258,34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3104,73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2551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830"/>
        </w:trPr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A06.03.036.003.2.26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Компьютерная томография нижней конечности с внутривенным болюсным контрастированием, мультипланарной и трехмерной реконструкцией (при проведении с другим исследованием)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3726,35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2974,53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2551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261"/>
        </w:trPr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6.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A06.03.058.003.2.26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Компьютерная томография позвоночника с внутривенным контрастированием (один отдел) (при проведении с другим исследованием)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1854,33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1966,92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2551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280"/>
        </w:trPr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7.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A06.08.007.002.2.26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3827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Компьютерная томография гортани с внутривенным болюсным контрастированием (при проведении с другим исследованием)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2556,34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2331,24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2551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245"/>
        </w:trPr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8.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A06.08.007.004.2.26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3827" w:type="dxa"/>
            <w:textDirection w:val="lrTb"/>
            <w:noWrap w:val="false"/>
          </w:tcPr>
          <w:p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Компьютерная томография придаточных пазух носа с внутривенным болюсным контрастированием (при проведении с другим исследованием)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2556,34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2331,24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2551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547"/>
        </w:trPr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9.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A06.08.009.003.2.26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3827" w:type="dxa"/>
            <w:textDirection w:val="lrTb"/>
            <w:noWrap w:val="false"/>
          </w:tcPr>
          <w:p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Компьютерная томография шеи с внутривенным болюсным контрастированием, мультипланарной и трехмерной реконструкцией (при проведении с другим исследованием)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1854,33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2056,34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2551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554"/>
        </w:trPr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10.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A06.09.005.003.2.26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3827" w:type="dxa"/>
            <w:textDirection w:val="lrTb"/>
            <w:noWrap w:val="false"/>
          </w:tcPr>
          <w:p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Компьютерная томография грудной полости с внутривенным болюсным контрастированием, мультипланарной и трехмерной реконструкцией (при проведении с другим исследованием)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2790,34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2570,96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2551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276"/>
        </w:trPr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11.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A06.11.004.001.2.26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3827" w:type="dxa"/>
            <w:textDirection w:val="lrTb"/>
            <w:noWrap w:val="false"/>
          </w:tcPr>
          <w:p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Компьютерная томография средостения с внутривенным болюсным контрастированием (при проведении с другим исследованием)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1908,14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2341,83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2551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266"/>
        </w:trPr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12.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A06.16.002.2.26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3827" w:type="dxa"/>
            <w:textDirection w:val="lrTb"/>
            <w:noWrap w:val="false"/>
          </w:tcPr>
          <w:p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Компьютерная томография пищевода с пероральным контрастированием (при проведении с другим исследованием)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1357,08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1971,64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2551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833"/>
        </w:trPr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13.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A06.20.002.004.2.26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3827" w:type="dxa"/>
            <w:textDirection w:val="lrTb"/>
            <w:noWrap w:val="false"/>
          </w:tcPr>
          <w:p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Компьютерная томография органов малого таза у женщин с внутривенным болюсным контрастированием, мультипланарной и трехмерной реконструкцией (при проведении с другим исследованием)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1854,33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2000,81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2551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263"/>
        </w:trPr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14.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A06.21.003.003.2.26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3827" w:type="dxa"/>
            <w:textDirection w:val="lrTb"/>
            <w:noWrap w:val="false"/>
          </w:tcPr>
          <w:p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Компьютерная томография органов таза у мужчин с контрастированием (при проведении с другим исследованием)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1854,33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2000,81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2551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267"/>
        </w:trPr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15.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A06.23.004.002.2.26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3827" w:type="dxa"/>
            <w:textDirection w:val="lrTb"/>
            <w:noWrap w:val="false"/>
          </w:tcPr>
          <w:p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Компьютерная томография мягких тканей головы контрастированием (при проведении с другим исследованием)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2322,34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2087,88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2551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271"/>
        </w:trPr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16.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A06.23.004.007.2.26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3827" w:type="dxa"/>
            <w:textDirection w:val="lrTb"/>
            <w:noWrap w:val="false"/>
          </w:tcPr>
          <w:p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Компьютерная томография сосудов головного мозга с внутривенным болюсным контрастированием (при проведении с другим исследованием)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2790,34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2682,02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2551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261"/>
        </w:trPr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17.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A06.25.003.002.2.26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3827" w:type="dxa"/>
            <w:textDirection w:val="lrTb"/>
            <w:noWrap w:val="false"/>
          </w:tcPr>
          <w:p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Компьютерная томография височной кости с внутривенным болюсным контрастированием (при проведении с другим исследованием)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2322,34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2161,92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2551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265"/>
        </w:trPr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18.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A06.26.006.001.2.26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3827" w:type="dxa"/>
            <w:textDirection w:val="lrTb"/>
            <w:noWrap w:val="false"/>
          </w:tcPr>
          <w:p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Компьютерная томография глазницы с внутривенным болюсным контрастированием (при проведении с другим исследованием)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2556,34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2259,42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2551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552"/>
        </w:trPr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19.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A06.30.005.002.2.26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3827" w:type="dxa"/>
            <w:textDirection w:val="lrTb"/>
            <w:noWrap w:val="false"/>
          </w:tcPr>
          <w:p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Компьютерная томография органов брюшной полости и забрюшинного пространства с внутривенным болюсным контрастированием (при проведении с другим исследованием)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1854,33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2389,52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2551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263"/>
        </w:trPr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20.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A06.30.005.003.2.26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3827" w:type="dxa"/>
            <w:textDirection w:val="lrTb"/>
            <w:noWrap w:val="false"/>
          </w:tcPr>
          <w:p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Компьютерная томография органов брюшной полости с внутривенным болюсным контрастированием (при проведении с другим исследованием)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1854,33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2278,46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2551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267"/>
        </w:trPr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21.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A06.30.005.005.2.26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3827" w:type="dxa"/>
            <w:textDirection w:val="lrTb"/>
            <w:noWrap w:val="false"/>
          </w:tcPr>
          <w:p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Компьютерная томография органов брюшной полости с двойным контрастированием (при проведении с другим исследованием)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1854,33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2411,16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2551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266"/>
        </w:trPr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22.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A06.30.007.002.2.26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3827" w:type="dxa"/>
            <w:textDirection w:val="lrTb"/>
            <w:noWrap w:val="false"/>
          </w:tcPr>
          <w:p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Компьютерная томография забрюшинного пространства с внутривенным болюсным контрастированием (при проведении с другим исследованием)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1854,33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2389,52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2551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419"/>
        </w:trPr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23.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2552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3827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Магнитно-резонансная томография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2551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332"/>
        </w:trPr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24.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A05.01.002.001.2.26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38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Магнитно-резонансная томография мягких тканей с контрастированием (при проведении с другим исследованием)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4506,30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3887,30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2551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548"/>
        </w:trPr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25.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A05.03.002.001.2.26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38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Магнитно-резонансная томография позвоночника с контрастированием (один отдел) (при проведении с другим исследованием)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4506,30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4113,71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2551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556"/>
        </w:trPr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26.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A05.03.004.001.2.26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38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Магнитно-резонансная томография лицевого отдела черепа с внутривенным контрастированием (при проведении с другим исследованием)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4506,30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4562,34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2551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267"/>
        </w:trPr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27.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A05.04.001.001.2.26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38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Магнитно-резонансная томография суставов (один сустав) с контрастированием (при проведении с другим исследованием)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4506,30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4113,71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2551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257"/>
        </w:trPr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28.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A05.20.003.001.2.26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38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Магнитно-резонансная томография молочной железы с контрастированием (при проведении с другим исследованием)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4506,30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3861,04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2551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275"/>
        </w:trPr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29.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A05.21.001.001.2.26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38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Магнитно-резонансная томография мошонки с контрастированием (при проведении с другим исследованием)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4506,30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3932,23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2551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251"/>
        </w:trPr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30.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A05.22.001.001.2.26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38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Магнитно-резонансная томография надпочечников с контрастированием (при п</w:t>
            </w:r>
            <w:r>
              <w:rPr>
                <w:sz w:val="24"/>
                <w:szCs w:val="24"/>
              </w:rPr>
              <w:t xml:space="preserve">роведении с другим исследованием)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4506,30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3435,88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2551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269"/>
        </w:trPr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31.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A05.22.002.001.2.26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38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Магнитно-резонансная томография гипофиза с контрастированием (при проведении с другим исследованием)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4506,30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3932,23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2551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266"/>
        </w:trPr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32.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A05.23.009.001.2.26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38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Магнитно-резонансная томография головного мозга с контрастированием (при проведении с другим исследованием)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4506,30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4338,02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2551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550"/>
        </w:trPr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33.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A05.23.009.007.2.26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38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Магнитно-резонансная томография головного мозга с контрастированием топометрическая (при проведении с другим исследованием)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4506,30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4385,05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2551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543"/>
        </w:trPr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34.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A05.23.009.011.2.26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38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Магнитно-резонансная томография спинного мозга с контрастированием (один отдел) (при проведении с другим исследованием)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4506,30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4001,55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2551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267"/>
        </w:trPr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35.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A05.26.008.001.2.26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38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Магнитно-резонансная томография глазниц с контрастированием (при проведении с другим исследованием)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4506,30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4001,55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2551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272"/>
        </w:trPr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36.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A05.28.002.001.2.26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38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Магнитно-резонансная томография почек с контрастированием (при проведении с другим исследованием)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4506,30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3734,97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2551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545"/>
        </w:trPr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37.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A05.30.004.001.2.26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38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Магнитно-резонансная томография органов малого таза с внутривенным контрастированием (при проведении с другим исследованием)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4506,30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3734,97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2551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553"/>
        </w:trPr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38.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A05.30.005.001.2.26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38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Магнитно-резонансная томография органов брюшной полости с внутривенным контрастированием (при проведении с другим исследованием)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4506,30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3734,97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2551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546"/>
        </w:trPr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39.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A05.30.006.001.2.26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38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Магнитно-резонансная томография органов грудной клетки с внутривенным контрастированием (при проведении с другим исследованием)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4506,30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3861,04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2551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540"/>
        </w:trPr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40.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A05.30.007.001.2.26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38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Магнитно-резонансная томография забрюшинного пространства с внутривенным контрастированием (при проведении с другим исследованием)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4506,30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3887,30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2551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266"/>
        </w:trPr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41.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A05.30.008.001.2.26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38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Магнитно-резонансная томография шеи с внутривенным контрастированием (при проведении с другим исследованием)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4506,30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3775,14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2551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550"/>
        </w:trPr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42.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A05.30.010.001.2.26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38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Магнитно-резонансная томография мягких тканей головы с внутривенным контрастированием (при проведении с другим исследованием)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4506,30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3662,98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2551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543"/>
        </w:trPr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pStyle w:val="884"/>
              <w:jc w:val="center"/>
            </w:pPr>
            <w:r>
              <w:t xml:space="preserve">43.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A05.30.012.001.2.26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38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Магнитно-резонансная томография нижней конечности с внутривенным контрастированием (при проведении с другим исследованием)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bottom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4506,30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4333,16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2551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Style w:val="884"/>
      </w:pPr>
      <w:r/>
      <w:r/>
    </w:p>
    <w:p>
      <w:pPr>
        <w:pStyle w:val="886"/>
        <w:ind w:right="-284" w:firstLine="709"/>
        <w:jc w:val="both"/>
        <w:rPr>
          <w:rFonts w:ascii="Times New Roman" w:hAnsi="Times New Roman" w:cs="Times New Roman"/>
          <w:sz w:val="28"/>
          <w:szCs w:val="28"/>
        </w:rPr>
        <w:outlineLvl w:val="1"/>
      </w:pPr>
      <w:r>
        <w:rPr>
          <w:rFonts w:ascii="Times New Roman" w:hAnsi="Times New Roman" w:cs="Times New Roman"/>
          <w:sz w:val="28"/>
          <w:szCs w:val="28"/>
        </w:rPr>
        <w:t xml:space="preserve">Особенности применения тарифов медицинской услуги при оплате первичной медико-санитарной помощи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4"/>
        <w:contextualSpacing/>
        <w:ind w:righ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При проведении пациенту методами КТ или МРТ </w:t>
      </w:r>
      <w:r>
        <w:rPr>
          <w:sz w:val="28"/>
          <w:szCs w:val="28"/>
        </w:rPr>
        <w:t xml:space="preserve">исследования одного органа или одной группы органов в случае необходимости продолжения исследования с усилением, услуга предъявляется к оплате как одно исследование по тарифу медицинской услуги, установленному для соответствующего исследования с усилением.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4"/>
        <w:contextualSpacing/>
        <w:ind w:right="-284" w:firstLine="709"/>
        <w:jc w:val="both"/>
        <w:spacing w:before="240"/>
        <w:rPr>
          <w:sz w:val="28"/>
          <w:szCs w:val="28"/>
        </w:rPr>
      </w:pPr>
      <w:r>
        <w:rPr>
          <w:sz w:val="28"/>
          <w:szCs w:val="28"/>
        </w:rPr>
        <w:t xml:space="preserve">В случае проведения пациенту методами КТ или МРТ исследования одновременно нескольких внутренних органов (двух и более), принадлежащих к одной группе исследуемых органов, услуга предъявляется к</w:t>
      </w:r>
      <w:r>
        <w:rPr>
          <w:sz w:val="28"/>
          <w:szCs w:val="28"/>
        </w:rPr>
        <w:t xml:space="preserve"> оплате как одно исследование по тарифу медицинской услуги, установленному для исследуемой группы органов (за исключением проводимых исследований опорно-двигательной системы, которые предъявляются к оплате в соответствии с количеством исследуемых отделов).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4"/>
        <w:contextualSpacing/>
        <w:ind w:right="-284" w:firstLine="709"/>
        <w:jc w:val="both"/>
        <w:spacing w:before="240"/>
        <w:rPr>
          <w:sz w:val="28"/>
          <w:szCs w:val="28"/>
        </w:rPr>
      </w:pPr>
      <w:r>
        <w:rPr>
          <w:sz w:val="28"/>
          <w:szCs w:val="28"/>
        </w:rPr>
        <w:t xml:space="preserve">В случае проведения в один день пациенту методами КТ или МРТ исследований двух или более органов (группы органов), входящих в разные </w:t>
      </w:r>
      <w:r>
        <w:rPr>
          <w:sz w:val="28"/>
          <w:szCs w:val="28"/>
        </w:rPr>
        <w:t xml:space="preserve">анатомические области с усилением, не требующих дополнительного введения контрастного вещества, услуга предъявляется к оплате как одно исследование с усилением и иные исследования – без усиления.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4"/>
        <w:contextualSpacing/>
        <w:ind w:right="-284" w:firstLine="709"/>
        <w:jc w:val="both"/>
        <w:spacing w:before="300"/>
        <w:rPr>
          <w:sz w:val="28"/>
          <w:szCs w:val="28"/>
        </w:rPr>
      </w:pPr>
      <w:r>
        <w:rPr>
          <w:sz w:val="28"/>
          <w:szCs w:val="28"/>
        </w:rPr>
        <w:t xml:space="preserve">При необходимости доп</w:t>
      </w:r>
      <w:r>
        <w:rPr>
          <w:sz w:val="28"/>
          <w:szCs w:val="28"/>
        </w:rPr>
        <w:t xml:space="preserve">олнительного введения контрастного вещества при проведении в один день пациенту методами КТ или МРТ исследования двух или более органов (группы органов), входящих в разные анатомические области, одна услуга с усилением предъявляется к оплате по тарифам, ук</w:t>
      </w:r>
      <w:r>
        <w:rPr>
          <w:sz w:val="28"/>
          <w:szCs w:val="28"/>
        </w:rPr>
        <w:t xml:space="preserve">азанным в таблице 1 данного приложения к тарифному соглашению, дополнительные услуги предъявляются к оплате по тарифам, указанным в таблице 2 данного приложения к тарифному соглашению. При дополнительном введении контрастного вещества в первичной медицинск</w:t>
      </w:r>
      <w:r>
        <w:rPr>
          <w:sz w:val="28"/>
          <w:szCs w:val="28"/>
        </w:rPr>
        <w:t xml:space="preserve">ой документации необходимо указание наименования и дозы введенного препарата. Обоснованность применения дополнительной услуги с контрастным усилением подтверждается результатами контроля объемов, сроков, качества и условий представления медицинской помощи.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4"/>
        <w:contextualSpacing/>
        <w:ind w:right="-284" w:firstLine="709"/>
        <w:jc w:val="both"/>
        <w:spacing w:before="240"/>
        <w:rPr>
          <w:sz w:val="28"/>
          <w:szCs w:val="28"/>
        </w:rPr>
      </w:pPr>
      <w:r>
        <w:rPr>
          <w:sz w:val="28"/>
          <w:szCs w:val="28"/>
        </w:rPr>
        <w:t xml:space="preserve">Согл</w:t>
      </w:r>
      <w:r>
        <w:rPr>
          <w:sz w:val="28"/>
          <w:szCs w:val="28"/>
        </w:rPr>
        <w:t xml:space="preserve">асно стандартному протоколу исследования медицинская услуга A05.20.003.001.26 «Магнитно-резонансная томография молочной железы с контрастированием» левой и правой молочной железы проводится в один день одномоментно и предъявляется к оплате как одна услуга.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4"/>
        <w:contextualSpacing/>
        <w:ind w:right="-284" w:firstLine="709"/>
        <w:jc w:val="both"/>
        <w:spacing w:before="240"/>
        <w:rPr>
          <w:sz w:val="28"/>
          <w:szCs w:val="28"/>
        </w:rPr>
      </w:pPr>
      <w:r>
        <w:rPr>
          <w:sz w:val="28"/>
          <w:szCs w:val="28"/>
        </w:rPr>
        <w:t xml:space="preserve">2. При проведении пациенту прижизненного патологоанатомического исследования в амбулаторных условиях макро- и микроскопических изменении фрагментов тканей, органов используются следующие критерии учета: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4"/>
        <w:contextualSpacing/>
        <w:ind w:right="-284" w:firstLine="709"/>
        <w:jc w:val="both"/>
        <w:spacing w:before="240"/>
        <w:rPr>
          <w:sz w:val="28"/>
          <w:szCs w:val="28"/>
        </w:rPr>
      </w:pPr>
      <w:r>
        <w:rPr>
          <w:sz w:val="28"/>
          <w:szCs w:val="28"/>
        </w:rPr>
        <w:t xml:space="preserve">при вырезке, проводке и </w:t>
      </w:r>
      <w:r>
        <w:rPr>
          <w:sz w:val="28"/>
          <w:szCs w:val="28"/>
        </w:rPr>
        <w:t xml:space="preserve">микротомии</w:t>
      </w:r>
      <w:r>
        <w:rPr>
          <w:sz w:val="28"/>
          <w:szCs w:val="28"/>
        </w:rPr>
        <w:t xml:space="preserve"> – по числу объектов (объектом является один тканевой образец, залитый в один парафиновый или замороженный блок) с последующим описанием материала в соответствии с необходимыми требованиями;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4"/>
        <w:contextualSpacing/>
        <w:ind w:right="-284" w:firstLine="709"/>
        <w:jc w:val="both"/>
        <w:spacing w:before="240"/>
        <w:rPr>
          <w:sz w:val="28"/>
          <w:szCs w:val="28"/>
        </w:rPr>
      </w:pPr>
      <w:r>
        <w:rPr>
          <w:sz w:val="28"/>
          <w:szCs w:val="28"/>
        </w:rPr>
        <w:t xml:space="preserve">при окраске микропрепаратов (постановке реакции, определении) - по числу объектов, обработанных одной окраской (реакцией, определением) с последующим описанием материала в соответствии с необходимыми требованиями;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4"/>
        <w:contextualSpacing/>
        <w:ind w:right="-284" w:firstLine="709"/>
        <w:jc w:val="both"/>
        <w:spacing w:before="240"/>
        <w:rPr>
          <w:sz w:val="28"/>
          <w:szCs w:val="28"/>
        </w:rPr>
      </w:pPr>
      <w:r>
        <w:rPr>
          <w:sz w:val="28"/>
          <w:szCs w:val="28"/>
        </w:rPr>
        <w:t xml:space="preserve">при пересмотре – описание представленного из одной зоны интереса </w:t>
      </w:r>
      <w:r>
        <w:rPr>
          <w:sz w:val="28"/>
          <w:szCs w:val="28"/>
        </w:rPr>
        <w:t xml:space="preserve">биопсийного</w:t>
      </w:r>
      <w:r>
        <w:rPr>
          <w:sz w:val="28"/>
          <w:szCs w:val="28"/>
        </w:rPr>
        <w:t xml:space="preserve"> (операционного и диагностического) материала вне зависимости от объема и количества.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4"/>
        <w:contextualSpacing/>
        <w:ind w:right="-284" w:firstLine="709"/>
        <w:jc w:val="both"/>
        <w:spacing w:before="300"/>
        <w:rPr>
          <w:sz w:val="28"/>
          <w:szCs w:val="28"/>
        </w:rPr>
      </w:pPr>
      <w:r>
        <w:rPr>
          <w:sz w:val="28"/>
          <w:szCs w:val="28"/>
        </w:rPr>
        <w:t xml:space="preserve">3. Лабораторная диагностика для пациентов с хроническим вирусным гепатитом С включает в себя следующие медицинские услуги: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4"/>
        <w:contextualSpacing/>
        <w:ind w:right="-284"/>
      </w:pPr>
      <w:r/>
      <w:r/>
    </w:p>
    <w:tbl>
      <w:tblPr>
        <w:tblW w:w="96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2494"/>
        <w:gridCol w:w="7140"/>
      </w:tblGrid>
      <w:tr>
        <w:tblPrEx/>
        <w:trPr/>
        <w:tc>
          <w:tcPr>
            <w:tcW w:w="2494" w:type="dxa"/>
            <w:textDirection w:val="lrTb"/>
            <w:noWrap w:val="false"/>
          </w:tcPr>
          <w:p>
            <w:pPr>
              <w:pStyle w:val="884"/>
              <w:contextualSpacing/>
              <w:ind w:right="-284"/>
            </w:pPr>
            <w:r>
              <w:t xml:space="preserve">Код услуги</w:t>
            </w:r>
            <w:r/>
          </w:p>
        </w:tc>
        <w:tc>
          <w:tcPr>
            <w:tcW w:w="7140" w:type="dxa"/>
            <w:textDirection w:val="lrTb"/>
            <w:noWrap w:val="false"/>
          </w:tcPr>
          <w:p>
            <w:pPr>
              <w:pStyle w:val="884"/>
              <w:contextualSpacing/>
              <w:ind w:right="-284"/>
            </w:pPr>
            <w:r>
              <w:t xml:space="preserve">Наименование услуги</w:t>
            </w:r>
            <w:r/>
          </w:p>
        </w:tc>
      </w:tr>
      <w:tr>
        <w:tblPrEx/>
        <w:trPr/>
        <w:tc>
          <w:tcPr>
            <w:tcW w:w="2494" w:type="dxa"/>
            <w:textDirection w:val="lrTb"/>
            <w:noWrap w:val="false"/>
          </w:tcPr>
          <w:p>
            <w:pPr>
              <w:pStyle w:val="884"/>
              <w:contextualSpacing/>
              <w:ind w:right="-284"/>
            </w:pPr>
            <w:r>
              <w:t xml:space="preserve">A26.05.019.003</w:t>
            </w:r>
            <w:r/>
          </w:p>
        </w:tc>
        <w:tc>
          <w:tcPr>
            <w:tcW w:w="7140" w:type="dxa"/>
            <w:textDirection w:val="lrTb"/>
            <w:noWrap w:val="false"/>
          </w:tcPr>
          <w:p>
            <w:pPr>
              <w:pStyle w:val="884"/>
              <w:contextualSpacing/>
              <w:ind w:right="-284"/>
            </w:pPr>
            <w:r>
              <w:t xml:space="preserve">Определение генотипа вируса гепатита C (</w:t>
            </w:r>
            <w:r>
              <w:t xml:space="preserve">Hepatitis</w:t>
            </w:r>
            <w:r>
              <w:t xml:space="preserve"> C </w:t>
            </w:r>
            <w:r>
              <w:t xml:space="preserve">virus</w:t>
            </w:r>
            <w:r>
              <w:t xml:space="preserve">)</w:t>
            </w:r>
            <w:r/>
          </w:p>
        </w:tc>
      </w:tr>
      <w:tr>
        <w:tblPrEx/>
        <w:trPr/>
        <w:tc>
          <w:tcPr>
            <w:tcW w:w="2494" w:type="dxa"/>
            <w:textDirection w:val="lrTb"/>
            <w:noWrap w:val="false"/>
          </w:tcPr>
          <w:p>
            <w:pPr>
              <w:pStyle w:val="884"/>
              <w:contextualSpacing/>
              <w:ind w:right="-284"/>
            </w:pPr>
            <w:r>
              <w:t xml:space="preserve">A04.14.001.005</w:t>
            </w:r>
            <w:r/>
          </w:p>
        </w:tc>
        <w:tc>
          <w:tcPr>
            <w:tcW w:w="7140" w:type="dxa"/>
            <w:textDirection w:val="lrTb"/>
            <w:noWrap w:val="false"/>
          </w:tcPr>
          <w:p>
            <w:pPr>
              <w:pStyle w:val="884"/>
              <w:contextualSpacing/>
              <w:ind w:right="-284"/>
            </w:pPr>
            <w:r>
              <w:t xml:space="preserve">Эластометрия</w:t>
            </w:r>
            <w:r>
              <w:t xml:space="preserve"> печени</w:t>
            </w:r>
            <w:r/>
          </w:p>
        </w:tc>
      </w:tr>
      <w:tr>
        <w:tblPrEx/>
        <w:trPr/>
        <w:tc>
          <w:tcPr>
            <w:tcW w:w="2494" w:type="dxa"/>
            <w:textDirection w:val="lrTb"/>
            <w:noWrap w:val="false"/>
          </w:tcPr>
          <w:p>
            <w:pPr>
              <w:pStyle w:val="884"/>
              <w:contextualSpacing/>
              <w:ind w:right="-284"/>
            </w:pPr>
            <w:r>
              <w:t xml:space="preserve">A09.05.042</w:t>
            </w:r>
            <w:r/>
          </w:p>
        </w:tc>
        <w:tc>
          <w:tcPr>
            <w:tcW w:w="7140" w:type="dxa"/>
            <w:textDirection w:val="lrTb"/>
            <w:noWrap w:val="false"/>
          </w:tcPr>
          <w:p>
            <w:pPr>
              <w:pStyle w:val="884"/>
              <w:contextualSpacing/>
              <w:ind w:right="-284"/>
            </w:pPr>
            <w:r>
              <w:t xml:space="preserve">Определение активности </w:t>
            </w:r>
            <w:r>
              <w:t xml:space="preserve">аланинаминотрансферазы</w:t>
            </w:r>
            <w:r>
              <w:t xml:space="preserve"> в крови (АЛТ)</w:t>
            </w:r>
            <w:r/>
          </w:p>
        </w:tc>
      </w:tr>
      <w:tr>
        <w:tblPrEx/>
        <w:trPr/>
        <w:tc>
          <w:tcPr>
            <w:tcW w:w="2494" w:type="dxa"/>
            <w:textDirection w:val="lrTb"/>
            <w:noWrap w:val="false"/>
          </w:tcPr>
          <w:p>
            <w:pPr>
              <w:pStyle w:val="884"/>
              <w:contextualSpacing/>
              <w:ind w:right="-284"/>
            </w:pPr>
            <w:r>
              <w:t xml:space="preserve">A09.05.041</w:t>
            </w:r>
            <w:r/>
          </w:p>
        </w:tc>
        <w:tc>
          <w:tcPr>
            <w:tcW w:w="7140" w:type="dxa"/>
            <w:textDirection w:val="lrTb"/>
            <w:noWrap w:val="false"/>
          </w:tcPr>
          <w:p>
            <w:pPr>
              <w:pStyle w:val="884"/>
              <w:contextualSpacing/>
              <w:ind w:right="-284"/>
            </w:pPr>
            <w:r>
              <w:t xml:space="preserve">Определение активности </w:t>
            </w:r>
            <w:r>
              <w:t xml:space="preserve">аспартатаминотрансферазы</w:t>
            </w:r>
            <w:r>
              <w:t xml:space="preserve"> в крови (АСТ)</w:t>
            </w:r>
            <w:r/>
          </w:p>
        </w:tc>
      </w:tr>
      <w:tr>
        <w:tblPrEx/>
        <w:trPr/>
        <w:tc>
          <w:tcPr>
            <w:tcW w:w="2494" w:type="dxa"/>
            <w:textDirection w:val="lrTb"/>
            <w:noWrap w:val="false"/>
          </w:tcPr>
          <w:p>
            <w:pPr>
              <w:pStyle w:val="884"/>
              <w:contextualSpacing/>
              <w:ind w:right="-284"/>
            </w:pPr>
            <w:r>
              <w:t xml:space="preserve">A12.05.120</w:t>
            </w:r>
            <w:r/>
          </w:p>
        </w:tc>
        <w:tc>
          <w:tcPr>
            <w:tcW w:w="7140" w:type="dxa"/>
            <w:textDirection w:val="lrTb"/>
            <w:noWrap w:val="false"/>
          </w:tcPr>
          <w:p>
            <w:pPr>
              <w:pStyle w:val="884"/>
              <w:contextualSpacing/>
              <w:ind w:right="-284"/>
            </w:pPr>
            <w:r>
              <w:t xml:space="preserve">Исследование уровня тромбоцитов в крови</w:t>
            </w:r>
            <w:r/>
          </w:p>
        </w:tc>
      </w:tr>
    </w:tbl>
    <w:p>
      <w:pPr>
        <w:pStyle w:val="886"/>
        <w:contextualSpacing/>
        <w:ind w:right="-284" w:firstLine="709"/>
        <w:jc w:val="both"/>
        <w:rPr>
          <w:rFonts w:ascii="Times New Roman" w:hAnsi="Times New Roman" w:cs="Times New Roman"/>
          <w:b w:val="0"/>
          <w:sz w:val="28"/>
          <w:szCs w:val="28"/>
        </w:rPr>
        <w:outlineLvl w:val="1"/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Определение РНК-вируса гепатита C (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Hepatitis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C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virus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) в крови методом полимеразной цепной реакции включает услугу A26.05.019.001.26 "Определение РНК вируса гепатита C (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Hepatitis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C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virus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) в крови методом ПЦР, качественное исследование".</w:t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886"/>
        <w:ind w:right="-284" w:firstLine="709"/>
        <w:jc w:val="both"/>
        <w:rPr>
          <w:rFonts w:ascii="Times New Roman" w:hAnsi="Times New Roman" w:cs="Times New Roman"/>
          <w:sz w:val="28"/>
          <w:szCs w:val="28"/>
        </w:rPr>
        <w:outlineLvl w:val="1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6"/>
        <w:ind w:right="-284" w:firstLine="709"/>
        <w:jc w:val="both"/>
        <w:rPr>
          <w:rFonts w:ascii="Times New Roman" w:hAnsi="Times New Roman" w:cs="Times New Roman"/>
          <w:sz w:val="28"/>
          <w:szCs w:val="28"/>
        </w:rPr>
        <w:outlineLvl w:val="1"/>
      </w:pPr>
      <w:r>
        <w:rPr>
          <w:rFonts w:ascii="Times New Roman" w:hAnsi="Times New Roman" w:cs="Times New Roman"/>
          <w:sz w:val="28"/>
          <w:szCs w:val="28"/>
        </w:rPr>
        <w:t xml:space="preserve">Особенности применения тарифов при оплате внешних медицинских услуг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4"/>
        <w:contextualSpacing/>
        <w:ind w:righ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Направление пациента для оказания внешних ме</w:t>
      </w:r>
      <w:r>
        <w:rPr>
          <w:sz w:val="28"/>
          <w:szCs w:val="28"/>
        </w:rPr>
        <w:t xml:space="preserve">дицинских услуг, для которых тарифным соглашением предусмотрен тариф диагностической услуги, производится медицинскими организациями – заказчиками на основании направления лечащего врача, оказывающего амбулаторно-поликлиническую медицинскую помощь, при нал</w:t>
      </w:r>
      <w:r>
        <w:rPr>
          <w:sz w:val="28"/>
          <w:szCs w:val="28"/>
        </w:rPr>
        <w:t xml:space="preserve">ичии медицинских показаний и невозможности оказать услугу для достижения результата обращения за медицинской помощью. При этом оказывается и включается в реестр счетов на оплату медицинской помощи медицинская услуга, указанная в направлении лечащего врача.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4"/>
        <w:contextualSpacing/>
        <w:ind w:right="-284" w:firstLine="709"/>
        <w:jc w:val="both"/>
        <w:spacing w:before="240"/>
        <w:rPr>
          <w:sz w:val="28"/>
          <w:szCs w:val="28"/>
        </w:rPr>
      </w:pPr>
      <w:r>
        <w:rPr>
          <w:sz w:val="28"/>
          <w:szCs w:val="28"/>
        </w:rPr>
        <w:t xml:space="preserve">2. Оплата внешних медицинских услуг, оказанных медицинскими организациями – исполнителями, производится страховыми медицинскими организациями за фактические ока</w:t>
      </w:r>
      <w:r>
        <w:rPr>
          <w:sz w:val="28"/>
          <w:szCs w:val="28"/>
        </w:rPr>
        <w:t xml:space="preserve">занные внешние медицинские услуги в соответствии с тарифным соглашением. При этом оплате подлежат случаи оказания медицинских услуг, подтвержденные направлениями медицинских организаций – заказчиков, в пределах объемов, установленных Комиссией исполнителю.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4"/>
        <w:contextualSpacing/>
        <w:ind w:right="-284" w:firstLine="709"/>
        <w:jc w:val="both"/>
        <w:spacing w:before="240"/>
        <w:rPr>
          <w:sz w:val="28"/>
          <w:szCs w:val="28"/>
        </w:rPr>
      </w:pPr>
      <w:r>
        <w:rPr>
          <w:sz w:val="28"/>
          <w:szCs w:val="28"/>
        </w:rPr>
        <w:t xml:space="preserve">3. Для обеспечени</w:t>
      </w:r>
      <w:r>
        <w:rPr>
          <w:sz w:val="28"/>
          <w:szCs w:val="28"/>
        </w:rPr>
        <w:t xml:space="preserve">я достоверности расчетов и контроля объема выполненных внешних услуг медицинские организации - заказчики ежемесячно не позднее 5 рабочих дней месяца, следующего за отчетным, направляют реестры выданных направлений в медицинские организации - исполнители и </w:t>
      </w:r>
      <w:r>
        <w:rPr>
          <w:sz w:val="28"/>
          <w:szCs w:val="28"/>
        </w:rPr>
        <w:t xml:space="preserve">в страховые медицинские организации. Страховые медицинские организации и медицинские организации – заказчики ежемесячно осуществляют сверку представленных данных с реестрами счетов на оплату медицинской помощи по ОМС медицинских организаций – исполнителей.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4"/>
        <w:contextualSpacing/>
        <w:ind w:right="-284" w:firstLine="709"/>
        <w:jc w:val="both"/>
        <w:spacing w:before="240"/>
        <w:rPr>
          <w:sz w:val="28"/>
          <w:szCs w:val="28"/>
        </w:rPr>
      </w:pPr>
      <w:r>
        <w:rPr>
          <w:sz w:val="28"/>
          <w:szCs w:val="28"/>
        </w:rPr>
        <w:t xml:space="preserve">4. Оплата медицинских услуг, не предусмотренных тарифным сог</w:t>
      </w:r>
      <w:r>
        <w:rPr>
          <w:sz w:val="28"/>
          <w:szCs w:val="28"/>
        </w:rPr>
        <w:t xml:space="preserve">лашением, или внешних медицинских услуг в объеме, превышающем установленный Комиссией, заказываемых в иных медицинских организациях или клинико-диагностических лабораториях при невозможности их выполнить для достижения результата обращения за медицинской п</w:t>
      </w:r>
      <w:r>
        <w:rPr>
          <w:sz w:val="28"/>
          <w:szCs w:val="28"/>
        </w:rPr>
        <w:t xml:space="preserve">омощью, производится медицинскими организациями согласно заключенным договорам (контрактам) в соответствии с действующим законодательством Российской Федерации, в том числе законодательством о контрактной системе в сфере закупок товаров, работ, услуг для о</w:t>
      </w:r>
      <w:bookmarkStart w:id="0" w:name="_GoBack"/>
      <w:r/>
      <w:bookmarkEnd w:id="0"/>
      <w:r>
        <w:rPr>
          <w:sz w:val="28"/>
          <w:szCs w:val="28"/>
        </w:rPr>
        <w:t xml:space="preserve">беспечения государственных и муниципальных нужд.</w:t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8"/>
      <w:headerReference w:type="first" r:id="rId9"/>
      <w:footnotePr/>
      <w:endnotePr/>
      <w:type w:val="nextPage"/>
      <w:pgSz w:w="11906" w:h="16838" w:orient="portrait"/>
      <w:pgMar w:top="1134" w:right="850" w:bottom="1134" w:left="1701" w:header="0" w:footer="0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Courier New">
    <w:panose1 w:val="02070309020205020404"/>
  </w:font>
  <w:font w:name="Liberation Sans">
    <w:panose1 w:val="020B0604020202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5"/>
      <w:jc w:val="center"/>
    </w:pPr>
    <w:r>
      <w:rPr>
        <w:highlight w:val="none"/>
      </w:rPr>
    </w:r>
    <w:r>
      <w:rPr>
        <w:highlight w:val="none"/>
      </w:rPr>
    </w:r>
  </w:p>
  <w:p>
    <w:pPr>
      <w:pStyle w:val="735"/>
      <w:jc w:val="center"/>
      <w:rPr>
        <w:highlight w:val="none"/>
      </w:rPr>
    </w:pPr>
    <w:r>
      <w:rPr>
        <w:highlight w:val="none"/>
      </w:rPr>
    </w:r>
    <w:r>
      <w:rPr>
        <w:highlight w:val="none"/>
      </w:rPr>
    </w:r>
  </w:p>
  <w:p>
    <w:pPr>
      <w:pStyle w:val="735"/>
      <w:jc w:val="center"/>
      <w:rPr>
        <w:sz w:val="28"/>
        <w:szCs w:val="28"/>
        <w:highlight w:val="none"/>
      </w:rPr>
    </w:pPr>
    <w:fldSimple w:instr="PAGE \* MERGEFORMAT">
      <w:r>
        <w:rPr>
          <w:sz w:val="28"/>
          <w:szCs w:val="28"/>
        </w:rPr>
        <w:t xml:space="preserve">1</w:t>
      </w:r>
    </w:fldSimple>
    <w:r>
      <w:rPr>
        <w:sz w:val="28"/>
        <w:szCs w:val="28"/>
      </w:rPr>
    </w:r>
    <w:r>
      <w:rPr>
        <w:sz w:val="28"/>
        <w:szCs w:val="28"/>
      </w:rPr>
    </w:r>
  </w:p>
  <w:p>
    <w:pPr>
      <w:pStyle w:val="735"/>
    </w:pP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5"/>
    </w:pPr>
    <w:r/>
    <w:r/>
  </w:p>
  <w:p>
    <w:pPr>
      <w:pStyle w:val="735"/>
    </w:pPr>
    <w:r/>
    <w:r/>
  </w:p>
  <w:p>
    <w:pPr>
      <w:pStyle w:val="735"/>
    </w:pPr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5" w:default="1">
    <w:name w:val="Normal"/>
    <w:qFormat/>
  </w:style>
  <w:style w:type="paragraph" w:styleId="686">
    <w:name w:val="Heading 1"/>
    <w:basedOn w:val="685"/>
    <w:next w:val="685"/>
    <w:link w:val="716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87">
    <w:name w:val="Heading 2"/>
    <w:basedOn w:val="685"/>
    <w:next w:val="685"/>
    <w:link w:val="71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88">
    <w:name w:val="Heading 3"/>
    <w:basedOn w:val="685"/>
    <w:next w:val="685"/>
    <w:link w:val="7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89">
    <w:name w:val="Heading 4"/>
    <w:basedOn w:val="685"/>
    <w:next w:val="685"/>
    <w:link w:val="7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90">
    <w:name w:val="Heading 5"/>
    <w:basedOn w:val="685"/>
    <w:next w:val="685"/>
    <w:link w:val="7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91">
    <w:name w:val="Heading 6"/>
    <w:basedOn w:val="685"/>
    <w:next w:val="685"/>
    <w:link w:val="72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92">
    <w:name w:val="Heading 7"/>
    <w:basedOn w:val="685"/>
    <w:next w:val="685"/>
    <w:link w:val="72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93">
    <w:name w:val="Heading 8"/>
    <w:basedOn w:val="685"/>
    <w:next w:val="685"/>
    <w:link w:val="72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94">
    <w:name w:val="Heading 9"/>
    <w:basedOn w:val="685"/>
    <w:next w:val="685"/>
    <w:link w:val="72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5" w:default="1">
    <w:name w:val="Default Paragraph Font"/>
    <w:uiPriority w:val="1"/>
    <w:semiHidden/>
    <w:unhideWhenUsed/>
  </w:style>
  <w:style w:type="table" w:styleId="69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7" w:default="1">
    <w:name w:val="No List"/>
    <w:uiPriority w:val="99"/>
    <w:semiHidden/>
    <w:unhideWhenUsed/>
  </w:style>
  <w:style w:type="character" w:styleId="698" w:customStyle="1">
    <w:name w:val="Heading 1 Char"/>
    <w:basedOn w:val="695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99" w:customStyle="1">
    <w:name w:val="Heading 2 Char"/>
    <w:basedOn w:val="695"/>
    <w:uiPriority w:val="9"/>
    <w:rPr>
      <w:rFonts w:ascii="Liberation Sans" w:hAnsi="Liberation Sans" w:eastAsia="Liberation Sans" w:cs="Liberation Sans"/>
      <w:sz w:val="34"/>
    </w:rPr>
  </w:style>
  <w:style w:type="character" w:styleId="700" w:customStyle="1">
    <w:name w:val="Heading 3 Char"/>
    <w:basedOn w:val="695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701" w:customStyle="1">
    <w:name w:val="Heading 4 Char"/>
    <w:basedOn w:val="695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02" w:customStyle="1">
    <w:name w:val="Heading 5 Char"/>
    <w:basedOn w:val="695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03" w:customStyle="1">
    <w:name w:val="Heading 6 Char"/>
    <w:basedOn w:val="69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04" w:customStyle="1">
    <w:name w:val="Heading 7 Char"/>
    <w:basedOn w:val="695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05" w:customStyle="1">
    <w:name w:val="Heading 8 Char"/>
    <w:basedOn w:val="695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06" w:customStyle="1">
    <w:name w:val="Heading 9 Char"/>
    <w:basedOn w:val="695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07" w:customStyle="1">
    <w:name w:val="Title Char"/>
    <w:basedOn w:val="695"/>
    <w:uiPriority w:val="10"/>
    <w:rPr>
      <w:sz w:val="48"/>
      <w:szCs w:val="48"/>
    </w:rPr>
  </w:style>
  <w:style w:type="character" w:styleId="708" w:customStyle="1">
    <w:name w:val="Subtitle Char"/>
    <w:basedOn w:val="695"/>
    <w:uiPriority w:val="11"/>
    <w:rPr>
      <w:sz w:val="24"/>
      <w:szCs w:val="24"/>
    </w:rPr>
  </w:style>
  <w:style w:type="character" w:styleId="709" w:customStyle="1">
    <w:name w:val="Quote Char"/>
    <w:uiPriority w:val="29"/>
    <w:rPr>
      <w:i/>
    </w:rPr>
  </w:style>
  <w:style w:type="character" w:styleId="710" w:customStyle="1">
    <w:name w:val="Intense Quote Char"/>
    <w:uiPriority w:val="30"/>
    <w:rPr>
      <w:i/>
    </w:rPr>
  </w:style>
  <w:style w:type="character" w:styleId="711" w:customStyle="1">
    <w:name w:val="Header Char"/>
    <w:basedOn w:val="695"/>
    <w:uiPriority w:val="99"/>
  </w:style>
  <w:style w:type="character" w:styleId="712" w:customStyle="1">
    <w:name w:val="Footer Char"/>
    <w:basedOn w:val="695"/>
    <w:uiPriority w:val="99"/>
  </w:style>
  <w:style w:type="character" w:styleId="713" w:customStyle="1">
    <w:name w:val="Caption Char"/>
    <w:basedOn w:val="695"/>
    <w:uiPriority w:val="35"/>
    <w:rPr>
      <w:b/>
      <w:bCs/>
      <w:color w:val="5b9bd5" w:themeColor="accent1"/>
      <w:sz w:val="18"/>
      <w:szCs w:val="18"/>
    </w:rPr>
  </w:style>
  <w:style w:type="character" w:styleId="714" w:customStyle="1">
    <w:name w:val="Footnote Text Char"/>
    <w:uiPriority w:val="99"/>
    <w:rPr>
      <w:sz w:val="18"/>
    </w:rPr>
  </w:style>
  <w:style w:type="character" w:styleId="715" w:customStyle="1">
    <w:name w:val="Endnote Text Char"/>
    <w:uiPriority w:val="99"/>
    <w:rPr>
      <w:sz w:val="20"/>
    </w:rPr>
  </w:style>
  <w:style w:type="character" w:styleId="716" w:customStyle="1">
    <w:name w:val="Заголовок 1 Знак"/>
    <w:basedOn w:val="695"/>
    <w:link w:val="686"/>
    <w:uiPriority w:val="9"/>
    <w:rPr>
      <w:rFonts w:ascii="Arial" w:hAnsi="Arial" w:eastAsia="Arial" w:cs="Arial"/>
      <w:sz w:val="40"/>
      <w:szCs w:val="40"/>
    </w:rPr>
  </w:style>
  <w:style w:type="character" w:styleId="717" w:customStyle="1">
    <w:name w:val="Заголовок 2 Знак"/>
    <w:basedOn w:val="695"/>
    <w:link w:val="687"/>
    <w:uiPriority w:val="9"/>
    <w:rPr>
      <w:rFonts w:ascii="Arial" w:hAnsi="Arial" w:eastAsia="Arial" w:cs="Arial"/>
      <w:sz w:val="34"/>
    </w:rPr>
  </w:style>
  <w:style w:type="character" w:styleId="718" w:customStyle="1">
    <w:name w:val="Заголовок 3 Знак"/>
    <w:basedOn w:val="695"/>
    <w:link w:val="688"/>
    <w:uiPriority w:val="9"/>
    <w:rPr>
      <w:rFonts w:ascii="Arial" w:hAnsi="Arial" w:eastAsia="Arial" w:cs="Arial"/>
      <w:sz w:val="30"/>
      <w:szCs w:val="30"/>
    </w:rPr>
  </w:style>
  <w:style w:type="character" w:styleId="719" w:customStyle="1">
    <w:name w:val="Заголовок 4 Знак"/>
    <w:basedOn w:val="695"/>
    <w:link w:val="689"/>
    <w:uiPriority w:val="9"/>
    <w:rPr>
      <w:rFonts w:ascii="Arial" w:hAnsi="Arial" w:eastAsia="Arial" w:cs="Arial"/>
      <w:b/>
      <w:bCs/>
      <w:sz w:val="26"/>
      <w:szCs w:val="26"/>
    </w:rPr>
  </w:style>
  <w:style w:type="character" w:styleId="720" w:customStyle="1">
    <w:name w:val="Заголовок 5 Знак"/>
    <w:basedOn w:val="695"/>
    <w:link w:val="690"/>
    <w:uiPriority w:val="9"/>
    <w:rPr>
      <w:rFonts w:ascii="Arial" w:hAnsi="Arial" w:eastAsia="Arial" w:cs="Arial"/>
      <w:b/>
      <w:bCs/>
      <w:sz w:val="24"/>
      <w:szCs w:val="24"/>
    </w:rPr>
  </w:style>
  <w:style w:type="character" w:styleId="721" w:customStyle="1">
    <w:name w:val="Заголовок 6 Знак"/>
    <w:basedOn w:val="695"/>
    <w:link w:val="691"/>
    <w:uiPriority w:val="9"/>
    <w:rPr>
      <w:rFonts w:ascii="Arial" w:hAnsi="Arial" w:eastAsia="Arial" w:cs="Arial"/>
      <w:b/>
      <w:bCs/>
      <w:sz w:val="22"/>
      <w:szCs w:val="22"/>
    </w:rPr>
  </w:style>
  <w:style w:type="character" w:styleId="722" w:customStyle="1">
    <w:name w:val="Заголовок 7 Знак"/>
    <w:basedOn w:val="695"/>
    <w:link w:val="69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23" w:customStyle="1">
    <w:name w:val="Заголовок 8 Знак"/>
    <w:basedOn w:val="695"/>
    <w:link w:val="693"/>
    <w:uiPriority w:val="9"/>
    <w:rPr>
      <w:rFonts w:ascii="Arial" w:hAnsi="Arial" w:eastAsia="Arial" w:cs="Arial"/>
      <w:i/>
      <w:iCs/>
      <w:sz w:val="22"/>
      <w:szCs w:val="22"/>
    </w:rPr>
  </w:style>
  <w:style w:type="character" w:styleId="724" w:customStyle="1">
    <w:name w:val="Заголовок 9 Знак"/>
    <w:basedOn w:val="695"/>
    <w:link w:val="694"/>
    <w:uiPriority w:val="9"/>
    <w:rPr>
      <w:rFonts w:ascii="Arial" w:hAnsi="Arial" w:eastAsia="Arial" w:cs="Arial"/>
      <w:i/>
      <w:iCs/>
      <w:sz w:val="21"/>
      <w:szCs w:val="21"/>
    </w:rPr>
  </w:style>
  <w:style w:type="paragraph" w:styleId="725">
    <w:name w:val="List Paragraph"/>
    <w:basedOn w:val="685"/>
    <w:uiPriority w:val="34"/>
    <w:qFormat/>
    <w:pPr>
      <w:contextualSpacing/>
      <w:ind w:left="720"/>
    </w:pPr>
  </w:style>
  <w:style w:type="paragraph" w:styleId="726">
    <w:name w:val="No Spacing"/>
    <w:uiPriority w:val="1"/>
    <w:qFormat/>
  </w:style>
  <w:style w:type="paragraph" w:styleId="727">
    <w:name w:val="Title"/>
    <w:basedOn w:val="685"/>
    <w:next w:val="685"/>
    <w:link w:val="72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8" w:customStyle="1">
    <w:name w:val="Название Знак"/>
    <w:basedOn w:val="695"/>
    <w:link w:val="727"/>
    <w:uiPriority w:val="10"/>
    <w:rPr>
      <w:sz w:val="48"/>
      <w:szCs w:val="48"/>
    </w:rPr>
  </w:style>
  <w:style w:type="paragraph" w:styleId="729">
    <w:name w:val="Subtitle"/>
    <w:basedOn w:val="685"/>
    <w:next w:val="685"/>
    <w:link w:val="730"/>
    <w:uiPriority w:val="11"/>
    <w:qFormat/>
    <w:pPr>
      <w:spacing w:before="200" w:after="200"/>
    </w:pPr>
    <w:rPr>
      <w:sz w:val="24"/>
      <w:szCs w:val="24"/>
    </w:rPr>
  </w:style>
  <w:style w:type="character" w:styleId="730" w:customStyle="1">
    <w:name w:val="Подзаголовок Знак"/>
    <w:basedOn w:val="695"/>
    <w:link w:val="729"/>
    <w:uiPriority w:val="11"/>
    <w:rPr>
      <w:sz w:val="24"/>
      <w:szCs w:val="24"/>
    </w:rPr>
  </w:style>
  <w:style w:type="paragraph" w:styleId="731">
    <w:name w:val="Quote"/>
    <w:basedOn w:val="685"/>
    <w:next w:val="685"/>
    <w:link w:val="732"/>
    <w:uiPriority w:val="29"/>
    <w:qFormat/>
    <w:pPr>
      <w:ind w:left="720" w:right="720"/>
    </w:pPr>
    <w:rPr>
      <w:i/>
    </w:rPr>
  </w:style>
  <w:style w:type="character" w:styleId="732" w:customStyle="1">
    <w:name w:val="Цитата 2 Знак"/>
    <w:link w:val="731"/>
    <w:uiPriority w:val="29"/>
    <w:rPr>
      <w:i/>
    </w:rPr>
  </w:style>
  <w:style w:type="paragraph" w:styleId="733">
    <w:name w:val="Intense Quote"/>
    <w:basedOn w:val="685"/>
    <w:next w:val="685"/>
    <w:link w:val="734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4" w:customStyle="1">
    <w:name w:val="Выделенная цитата Знак"/>
    <w:link w:val="733"/>
    <w:uiPriority w:val="30"/>
    <w:rPr>
      <w:i/>
    </w:rPr>
  </w:style>
  <w:style w:type="paragraph" w:styleId="735">
    <w:name w:val="Header"/>
    <w:basedOn w:val="685"/>
    <w:link w:val="736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36" w:customStyle="1">
    <w:name w:val="Верхний колонтитул Знак"/>
    <w:basedOn w:val="695"/>
    <w:link w:val="735"/>
    <w:uiPriority w:val="99"/>
  </w:style>
  <w:style w:type="paragraph" w:styleId="737">
    <w:name w:val="Footer"/>
    <w:basedOn w:val="685"/>
    <w:link w:val="738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38" w:customStyle="1">
    <w:name w:val="Нижний колонтитул Знак"/>
    <w:basedOn w:val="695"/>
    <w:link w:val="737"/>
    <w:uiPriority w:val="99"/>
  </w:style>
  <w:style w:type="paragraph" w:styleId="739">
    <w:name w:val="Caption"/>
    <w:basedOn w:val="685"/>
    <w:next w:val="685"/>
    <w:link w:val="740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40" w:customStyle="1">
    <w:name w:val="Название объекта Знак"/>
    <w:basedOn w:val="695"/>
    <w:link w:val="739"/>
    <w:uiPriority w:val="35"/>
    <w:rPr>
      <w:b/>
      <w:bCs/>
      <w:color w:val="5b9bd5" w:themeColor="accent1"/>
      <w:sz w:val="18"/>
      <w:szCs w:val="18"/>
    </w:rPr>
  </w:style>
  <w:style w:type="table" w:styleId="741">
    <w:name w:val="Table Grid"/>
    <w:basedOn w:val="696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42" w:customStyle="1">
    <w:name w:val="Table Grid Light"/>
    <w:basedOn w:val="696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43">
    <w:name w:val="Plain Table 1"/>
    <w:basedOn w:val="696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4">
    <w:name w:val="Plain Table 2"/>
    <w:basedOn w:val="696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5">
    <w:name w:val="Plain Table 3"/>
    <w:basedOn w:val="696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6">
    <w:name w:val="Plain Table 4"/>
    <w:basedOn w:val="696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Plain Table 5"/>
    <w:basedOn w:val="696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8">
    <w:name w:val="Grid Table 1 Light"/>
    <w:basedOn w:val="696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 w:customStyle="1">
    <w:name w:val="Grid Table 1 Light - Accent 1"/>
    <w:basedOn w:val="696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 w:customStyle="1">
    <w:name w:val="Grid Table 1 Light - Accent 2"/>
    <w:basedOn w:val="696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 w:customStyle="1">
    <w:name w:val="Grid Table 1 Light - Accent 3"/>
    <w:basedOn w:val="696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 w:customStyle="1">
    <w:name w:val="Grid Table 1 Light - Accent 4"/>
    <w:basedOn w:val="696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 w:customStyle="1">
    <w:name w:val="Grid Table 1 Light - Accent 5"/>
    <w:basedOn w:val="696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 w:customStyle="1">
    <w:name w:val="Grid Table 1 Light - Accent 6"/>
    <w:basedOn w:val="696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Grid Table 2"/>
    <w:basedOn w:val="696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 w:customStyle="1">
    <w:name w:val="Grid Table 2 - Accent 1"/>
    <w:basedOn w:val="696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 w:customStyle="1">
    <w:name w:val="Grid Table 2 - Accent 2"/>
    <w:basedOn w:val="696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 w:customStyle="1">
    <w:name w:val="Grid Table 2 - Accent 3"/>
    <w:basedOn w:val="696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Grid Table 2 - Accent 4"/>
    <w:basedOn w:val="696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2 - Accent 5"/>
    <w:basedOn w:val="696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2 - Accent 6"/>
    <w:basedOn w:val="696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3"/>
    <w:basedOn w:val="696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3 - Accent 1"/>
    <w:basedOn w:val="696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3 - Accent 2"/>
    <w:basedOn w:val="696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3 - Accent 3"/>
    <w:basedOn w:val="696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3 - Accent 4"/>
    <w:basedOn w:val="696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3 - Accent 5"/>
    <w:basedOn w:val="696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3 - Accent 6"/>
    <w:basedOn w:val="696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4"/>
    <w:basedOn w:val="696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0" w:customStyle="1">
    <w:name w:val="Grid Table 4 - Accent 1"/>
    <w:basedOn w:val="696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71" w:customStyle="1">
    <w:name w:val="Grid Table 4 - Accent 2"/>
    <w:basedOn w:val="696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72" w:customStyle="1">
    <w:name w:val="Grid Table 4 - Accent 3"/>
    <w:basedOn w:val="696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73" w:customStyle="1">
    <w:name w:val="Grid Table 4 - Accent 4"/>
    <w:basedOn w:val="696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74" w:customStyle="1">
    <w:name w:val="Grid Table 4 - Accent 5"/>
    <w:basedOn w:val="696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75" w:customStyle="1">
    <w:name w:val="Grid Table 4 - Accent 6"/>
    <w:basedOn w:val="696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76">
    <w:name w:val="Grid Table 5 Dark"/>
    <w:basedOn w:val="69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77" w:customStyle="1">
    <w:name w:val="Grid Table 5 Dark- Accent 1"/>
    <w:basedOn w:val="69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78" w:customStyle="1">
    <w:name w:val="Grid Table 5 Dark - Accent 2"/>
    <w:basedOn w:val="69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79" w:customStyle="1">
    <w:name w:val="Grid Table 5 Dark - Accent 3"/>
    <w:basedOn w:val="69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80" w:customStyle="1">
    <w:name w:val="Grid Table 5 Dark- Accent 4"/>
    <w:basedOn w:val="69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81" w:customStyle="1">
    <w:name w:val="Grid Table 5 Dark - Accent 5"/>
    <w:basedOn w:val="69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82" w:customStyle="1">
    <w:name w:val="Grid Table 5 Dark - Accent 6"/>
    <w:basedOn w:val="69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83">
    <w:name w:val="Grid Table 6 Colorful"/>
    <w:basedOn w:val="696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84" w:customStyle="1">
    <w:name w:val="Grid Table 6 Colorful - Accent 1"/>
    <w:basedOn w:val="696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85" w:customStyle="1">
    <w:name w:val="Grid Table 6 Colorful - Accent 2"/>
    <w:basedOn w:val="696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86" w:customStyle="1">
    <w:name w:val="Grid Table 6 Colorful - Accent 3"/>
    <w:basedOn w:val="696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87" w:customStyle="1">
    <w:name w:val="Grid Table 6 Colorful - Accent 4"/>
    <w:basedOn w:val="696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88" w:customStyle="1">
    <w:name w:val="Grid Table 6 Colorful - Accent 5"/>
    <w:basedOn w:val="696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89" w:customStyle="1">
    <w:name w:val="Grid Table 6 Colorful - Accent 6"/>
    <w:basedOn w:val="696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90">
    <w:name w:val="Grid Table 7 Colorful"/>
    <w:basedOn w:val="696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1" w:customStyle="1">
    <w:name w:val="Grid Table 7 Colorful - Accent 1"/>
    <w:basedOn w:val="696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CCCEA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CCCEA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2" w:customStyle="1">
    <w:name w:val="Grid Table 7 Colorful - Accent 2"/>
    <w:basedOn w:val="696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3" w:customStyle="1">
    <w:name w:val="Grid Table 7 Colorful - Accent 3"/>
    <w:basedOn w:val="696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4" w:customStyle="1">
    <w:name w:val="Grid Table 7 Colorful - Accent 4"/>
    <w:basedOn w:val="696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5" w:customStyle="1">
    <w:name w:val="Grid Table 7 Colorful - Accent 5"/>
    <w:basedOn w:val="696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5AFDD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5AFDD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6" w:customStyle="1">
    <w:name w:val="Grid Table 7 Colorful - Accent 6"/>
    <w:basedOn w:val="696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7">
    <w:name w:val="List Table 1 Light"/>
    <w:basedOn w:val="696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List Table 1 Light - Accent 1"/>
    <w:basedOn w:val="696"/>
    <w:uiPriority w:val="99"/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List Table 1 Light - Accent 2"/>
    <w:basedOn w:val="696"/>
    <w:uiPriority w:val="99"/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List Table 1 Light - Accent 3"/>
    <w:basedOn w:val="696"/>
    <w:uiPriority w:val="99"/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List Table 1 Light - Accent 4"/>
    <w:basedOn w:val="696"/>
    <w:uiPriority w:val="99"/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 w:customStyle="1">
    <w:name w:val="List Table 1 Light - Accent 5"/>
    <w:basedOn w:val="696"/>
    <w:uiPriority w:val="99"/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List Table 1 Light - Accent 6"/>
    <w:basedOn w:val="696"/>
    <w:uiPriority w:val="99"/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List Table 2"/>
    <w:basedOn w:val="696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05" w:customStyle="1">
    <w:name w:val="List Table 2 - Accent 1"/>
    <w:basedOn w:val="696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06" w:customStyle="1">
    <w:name w:val="List Table 2 - Accent 2"/>
    <w:basedOn w:val="696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07" w:customStyle="1">
    <w:name w:val="List Table 2 - Accent 3"/>
    <w:basedOn w:val="696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08" w:customStyle="1">
    <w:name w:val="List Table 2 - Accent 4"/>
    <w:basedOn w:val="696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09" w:customStyle="1">
    <w:name w:val="List Table 2 - Accent 5"/>
    <w:basedOn w:val="696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10" w:customStyle="1">
    <w:name w:val="List Table 2 - Accent 6"/>
    <w:basedOn w:val="696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11">
    <w:name w:val="List Table 3"/>
    <w:basedOn w:val="696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 w:customStyle="1">
    <w:name w:val="List Table 3 - Accent 1"/>
    <w:basedOn w:val="696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 w:customStyle="1">
    <w:name w:val="List Table 3 - Accent 2"/>
    <w:basedOn w:val="696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 w:customStyle="1">
    <w:name w:val="List Table 3 - Accent 3"/>
    <w:basedOn w:val="696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 w:customStyle="1">
    <w:name w:val="List Table 3 - Accent 4"/>
    <w:basedOn w:val="696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 w:customStyle="1">
    <w:name w:val="List Table 3 - Accent 5"/>
    <w:basedOn w:val="696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 w:customStyle="1">
    <w:name w:val="List Table 3 - Accent 6"/>
    <w:basedOn w:val="696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4"/>
    <w:basedOn w:val="696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 w:customStyle="1">
    <w:name w:val="List Table 4 - Accent 1"/>
    <w:basedOn w:val="696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 w:customStyle="1">
    <w:name w:val="List Table 4 - Accent 2"/>
    <w:basedOn w:val="696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 w:customStyle="1">
    <w:name w:val="List Table 4 - Accent 3"/>
    <w:basedOn w:val="696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 w:customStyle="1">
    <w:name w:val="List Table 4 - Accent 4"/>
    <w:basedOn w:val="696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 w:customStyle="1">
    <w:name w:val="List Table 4 - Accent 5"/>
    <w:basedOn w:val="696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List Table 4 - Accent 6"/>
    <w:basedOn w:val="696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5 Dark"/>
    <w:basedOn w:val="696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6" w:customStyle="1">
    <w:name w:val="List Table 5 Dark - Accent 1"/>
    <w:basedOn w:val="696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7" w:customStyle="1">
    <w:name w:val="List Table 5 Dark - Accent 2"/>
    <w:basedOn w:val="696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8" w:customStyle="1">
    <w:name w:val="List Table 5 Dark - Accent 3"/>
    <w:basedOn w:val="696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9" w:customStyle="1">
    <w:name w:val="List Table 5 Dark - Accent 4"/>
    <w:basedOn w:val="696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0" w:customStyle="1">
    <w:name w:val="List Table 5 Dark - Accent 5"/>
    <w:basedOn w:val="696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1" w:customStyle="1">
    <w:name w:val="List Table 5 Dark - Accent 6"/>
    <w:basedOn w:val="696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2">
    <w:name w:val="List Table 6 Colorful"/>
    <w:basedOn w:val="696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33" w:customStyle="1">
    <w:name w:val="List Table 6 Colorful - Accent 1"/>
    <w:basedOn w:val="696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34" w:customStyle="1">
    <w:name w:val="List Table 6 Colorful - Accent 2"/>
    <w:basedOn w:val="696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35" w:customStyle="1">
    <w:name w:val="List Table 6 Colorful - Accent 3"/>
    <w:basedOn w:val="696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36" w:customStyle="1">
    <w:name w:val="List Table 6 Colorful - Accent 4"/>
    <w:basedOn w:val="696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37" w:customStyle="1">
    <w:name w:val="List Table 6 Colorful - Accent 5"/>
    <w:basedOn w:val="696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38" w:customStyle="1">
    <w:name w:val="List Table 6 Colorful - Accent 6"/>
    <w:basedOn w:val="696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39">
    <w:name w:val="List Table 7 Colorful"/>
    <w:basedOn w:val="696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0" w:customStyle="1">
    <w:name w:val="List Table 7 Colorful - Accent 1"/>
    <w:basedOn w:val="696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5B9BD5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5B9BD5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1" w:customStyle="1">
    <w:name w:val="List Table 7 Colorful - Accent 2"/>
    <w:basedOn w:val="696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2" w:customStyle="1">
    <w:name w:val="List Table 7 Colorful - Accent 3"/>
    <w:basedOn w:val="696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3" w:customStyle="1">
    <w:name w:val="List Table 7 Colorful - Accent 4"/>
    <w:basedOn w:val="696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4" w:customStyle="1">
    <w:name w:val="List Table 7 Colorful - Accent 5"/>
    <w:basedOn w:val="696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8DA9DB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DA9DB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5" w:customStyle="1">
    <w:name w:val="List Table 7 Colorful - Accent 6"/>
    <w:basedOn w:val="696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6" w:customStyle="1">
    <w:name w:val="Lined - Accent"/>
    <w:basedOn w:val="69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7" w:customStyle="1">
    <w:name w:val="Lined - Accent 1"/>
    <w:basedOn w:val="69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48" w:customStyle="1">
    <w:name w:val="Lined - Accent 2"/>
    <w:basedOn w:val="69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49" w:customStyle="1">
    <w:name w:val="Lined - Accent 3"/>
    <w:basedOn w:val="69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50" w:customStyle="1">
    <w:name w:val="Lined - Accent 4"/>
    <w:basedOn w:val="69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51" w:customStyle="1">
    <w:name w:val="Lined - Accent 5"/>
    <w:basedOn w:val="69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52" w:customStyle="1">
    <w:name w:val="Lined - Accent 6"/>
    <w:basedOn w:val="69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53" w:customStyle="1">
    <w:name w:val="Bordered &amp; Lined - Accent"/>
    <w:basedOn w:val="696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4" w:customStyle="1">
    <w:name w:val="Bordered &amp; Lined - Accent 1"/>
    <w:basedOn w:val="696"/>
    <w:uiPriority w:val="99"/>
    <w:rPr>
      <w:color w:val="404040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55" w:customStyle="1">
    <w:name w:val="Bordered &amp; Lined - Accent 2"/>
    <w:basedOn w:val="696"/>
    <w:uiPriority w:val="99"/>
    <w:rPr>
      <w:color w:val="40404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56" w:customStyle="1">
    <w:name w:val="Bordered &amp; Lined - Accent 3"/>
    <w:basedOn w:val="696"/>
    <w:uiPriority w:val="99"/>
    <w:rPr>
      <w:color w:val="40404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57" w:customStyle="1">
    <w:name w:val="Bordered &amp; Lined - Accent 4"/>
    <w:basedOn w:val="696"/>
    <w:uiPriority w:val="99"/>
    <w:rPr>
      <w:color w:val="40404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58" w:customStyle="1">
    <w:name w:val="Bordered &amp; Lined - Accent 5"/>
    <w:basedOn w:val="696"/>
    <w:uiPriority w:val="99"/>
    <w:rPr>
      <w:color w:val="404040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59" w:customStyle="1">
    <w:name w:val="Bordered &amp; Lined - Accent 6"/>
    <w:basedOn w:val="696"/>
    <w:uiPriority w:val="99"/>
    <w:rPr>
      <w:color w:val="40404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60" w:customStyle="1">
    <w:name w:val="Bordered"/>
    <w:basedOn w:val="696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61" w:customStyle="1">
    <w:name w:val="Bordered - Accent 1"/>
    <w:basedOn w:val="696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62" w:customStyle="1">
    <w:name w:val="Bordered - Accent 2"/>
    <w:basedOn w:val="696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63" w:customStyle="1">
    <w:name w:val="Bordered - Accent 3"/>
    <w:basedOn w:val="696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64" w:customStyle="1">
    <w:name w:val="Bordered - Accent 4"/>
    <w:basedOn w:val="696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65" w:customStyle="1">
    <w:name w:val="Bordered - Accent 5"/>
    <w:basedOn w:val="696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66" w:customStyle="1">
    <w:name w:val="Bordered - Accent 6"/>
    <w:basedOn w:val="696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867">
    <w:name w:val="footnote text"/>
    <w:basedOn w:val="685"/>
    <w:link w:val="868"/>
    <w:uiPriority w:val="99"/>
    <w:semiHidden/>
    <w:unhideWhenUsed/>
    <w:pPr>
      <w:spacing w:after="40"/>
    </w:pPr>
    <w:rPr>
      <w:sz w:val="18"/>
    </w:rPr>
  </w:style>
  <w:style w:type="character" w:styleId="868" w:customStyle="1">
    <w:name w:val="Текст сноски Знак"/>
    <w:link w:val="867"/>
    <w:uiPriority w:val="99"/>
    <w:rPr>
      <w:sz w:val="18"/>
    </w:rPr>
  </w:style>
  <w:style w:type="character" w:styleId="869">
    <w:name w:val="footnote reference"/>
    <w:basedOn w:val="695"/>
    <w:uiPriority w:val="99"/>
    <w:unhideWhenUsed/>
    <w:rPr>
      <w:vertAlign w:val="superscript"/>
    </w:rPr>
  </w:style>
  <w:style w:type="paragraph" w:styleId="870">
    <w:name w:val="endnote text"/>
    <w:basedOn w:val="685"/>
    <w:link w:val="871"/>
    <w:uiPriority w:val="99"/>
    <w:semiHidden/>
    <w:unhideWhenUsed/>
  </w:style>
  <w:style w:type="character" w:styleId="871" w:customStyle="1">
    <w:name w:val="Текст концевой сноски Знак"/>
    <w:link w:val="870"/>
    <w:uiPriority w:val="99"/>
    <w:rPr>
      <w:sz w:val="20"/>
    </w:rPr>
  </w:style>
  <w:style w:type="character" w:styleId="872">
    <w:name w:val="endnote reference"/>
    <w:basedOn w:val="695"/>
    <w:uiPriority w:val="99"/>
    <w:semiHidden/>
    <w:unhideWhenUsed/>
    <w:rPr>
      <w:vertAlign w:val="superscript"/>
    </w:rPr>
  </w:style>
  <w:style w:type="paragraph" w:styleId="873">
    <w:name w:val="toc 1"/>
    <w:basedOn w:val="685"/>
    <w:next w:val="685"/>
    <w:uiPriority w:val="39"/>
    <w:unhideWhenUsed/>
    <w:pPr>
      <w:spacing w:after="57"/>
    </w:pPr>
  </w:style>
  <w:style w:type="paragraph" w:styleId="874">
    <w:name w:val="toc 2"/>
    <w:basedOn w:val="685"/>
    <w:next w:val="685"/>
    <w:uiPriority w:val="39"/>
    <w:unhideWhenUsed/>
    <w:pPr>
      <w:ind w:left="283"/>
      <w:spacing w:after="57"/>
    </w:pPr>
  </w:style>
  <w:style w:type="paragraph" w:styleId="875">
    <w:name w:val="toc 3"/>
    <w:basedOn w:val="685"/>
    <w:next w:val="685"/>
    <w:uiPriority w:val="39"/>
    <w:unhideWhenUsed/>
    <w:pPr>
      <w:ind w:left="567"/>
      <w:spacing w:after="57"/>
    </w:pPr>
  </w:style>
  <w:style w:type="paragraph" w:styleId="876">
    <w:name w:val="toc 4"/>
    <w:basedOn w:val="685"/>
    <w:next w:val="685"/>
    <w:uiPriority w:val="39"/>
    <w:unhideWhenUsed/>
    <w:pPr>
      <w:ind w:left="850"/>
      <w:spacing w:after="57"/>
    </w:pPr>
  </w:style>
  <w:style w:type="paragraph" w:styleId="877">
    <w:name w:val="toc 5"/>
    <w:basedOn w:val="685"/>
    <w:next w:val="685"/>
    <w:uiPriority w:val="39"/>
    <w:unhideWhenUsed/>
    <w:pPr>
      <w:ind w:left="1134"/>
      <w:spacing w:after="57"/>
    </w:pPr>
  </w:style>
  <w:style w:type="paragraph" w:styleId="878">
    <w:name w:val="toc 6"/>
    <w:basedOn w:val="685"/>
    <w:next w:val="685"/>
    <w:uiPriority w:val="39"/>
    <w:unhideWhenUsed/>
    <w:pPr>
      <w:ind w:left="1417"/>
      <w:spacing w:after="57"/>
    </w:pPr>
  </w:style>
  <w:style w:type="paragraph" w:styleId="879">
    <w:name w:val="toc 7"/>
    <w:basedOn w:val="685"/>
    <w:next w:val="685"/>
    <w:uiPriority w:val="39"/>
    <w:unhideWhenUsed/>
    <w:pPr>
      <w:ind w:left="1701"/>
      <w:spacing w:after="57"/>
    </w:pPr>
  </w:style>
  <w:style w:type="paragraph" w:styleId="880">
    <w:name w:val="toc 8"/>
    <w:basedOn w:val="685"/>
    <w:next w:val="685"/>
    <w:uiPriority w:val="39"/>
    <w:unhideWhenUsed/>
    <w:pPr>
      <w:ind w:left="1984"/>
      <w:spacing w:after="57"/>
    </w:pPr>
  </w:style>
  <w:style w:type="paragraph" w:styleId="881">
    <w:name w:val="toc 9"/>
    <w:basedOn w:val="685"/>
    <w:next w:val="685"/>
    <w:uiPriority w:val="39"/>
    <w:unhideWhenUsed/>
    <w:pPr>
      <w:ind w:left="2268"/>
      <w:spacing w:after="57"/>
    </w:pPr>
  </w:style>
  <w:style w:type="paragraph" w:styleId="882">
    <w:name w:val="TOC Heading"/>
    <w:uiPriority w:val="39"/>
    <w:unhideWhenUsed/>
  </w:style>
  <w:style w:type="paragraph" w:styleId="883">
    <w:name w:val="table of figures"/>
    <w:basedOn w:val="685"/>
    <w:next w:val="685"/>
    <w:uiPriority w:val="99"/>
    <w:unhideWhenUsed/>
  </w:style>
  <w:style w:type="paragraph" w:styleId="884" w:customStyle="1">
    <w:name w:val="ConsPlusNormal"/>
    <w:pPr>
      <w:widowControl w:val="off"/>
    </w:pPr>
    <w:rPr>
      <w:sz w:val="24"/>
    </w:rPr>
  </w:style>
  <w:style w:type="paragraph" w:styleId="885" w:customStyle="1">
    <w:name w:val="ConsPlusNonformat"/>
    <w:pPr>
      <w:widowControl w:val="off"/>
    </w:pPr>
    <w:rPr>
      <w:rFonts w:ascii="Courier New" w:hAnsi="Courier New" w:cs="Courier New"/>
    </w:rPr>
  </w:style>
  <w:style w:type="paragraph" w:styleId="886" w:customStyle="1">
    <w:name w:val="ConsPlusTitle"/>
    <w:pPr>
      <w:widowControl w:val="off"/>
    </w:pPr>
    <w:rPr>
      <w:rFonts w:ascii="Arial" w:hAnsi="Arial" w:cs="Arial"/>
      <w:b/>
      <w:sz w:val="24"/>
    </w:rPr>
  </w:style>
  <w:style w:type="paragraph" w:styleId="887" w:customStyle="1">
    <w:name w:val="ConsPlusCell"/>
    <w:pPr>
      <w:widowControl w:val="off"/>
    </w:pPr>
    <w:rPr>
      <w:rFonts w:ascii="Courier New" w:hAnsi="Courier New" w:cs="Courier New"/>
    </w:rPr>
  </w:style>
  <w:style w:type="paragraph" w:styleId="888" w:customStyle="1">
    <w:name w:val="ConsPlusDocList"/>
    <w:pPr>
      <w:widowControl w:val="off"/>
    </w:pPr>
    <w:rPr>
      <w:rFonts w:ascii="Tahoma" w:hAnsi="Tahoma" w:cs="Tahoma"/>
      <w:sz w:val="18"/>
    </w:rPr>
  </w:style>
  <w:style w:type="paragraph" w:styleId="889" w:customStyle="1">
    <w:name w:val="ConsPlusTitlePage"/>
    <w:pPr>
      <w:widowControl w:val="off"/>
    </w:pPr>
    <w:rPr>
      <w:rFonts w:ascii="Tahoma" w:hAnsi="Tahoma" w:cs="Tahoma"/>
    </w:rPr>
  </w:style>
  <w:style w:type="paragraph" w:styleId="890" w:customStyle="1">
    <w:name w:val="ConsPlusJurTerm"/>
    <w:pPr>
      <w:widowControl w:val="off"/>
    </w:pPr>
    <w:rPr>
      <w:rFonts w:ascii="Tahoma" w:hAnsi="Tahoma" w:cs="Tahoma"/>
      <w:sz w:val="26"/>
    </w:rPr>
  </w:style>
  <w:style w:type="paragraph" w:styleId="891" w:customStyle="1">
    <w:name w:val="ConsPlusTextList"/>
    <w:pPr>
      <w:widowControl w:val="off"/>
    </w:pPr>
    <w:rPr>
      <w:sz w:val="24"/>
    </w:rPr>
  </w:style>
  <w:style w:type="paragraph" w:styleId="892" w:customStyle="1">
    <w:name w:val="ConsPlusTextList"/>
    <w:pPr>
      <w:widowControl w:val="off"/>
    </w:pPr>
    <w:rPr>
      <w:sz w:val="24"/>
    </w:rPr>
  </w:style>
  <w:style w:type="character" w:styleId="893">
    <w:name w:val="Hyperlink"/>
    <w:basedOn w:val="695"/>
    <w:uiPriority w:val="99"/>
    <w:semiHidden/>
    <w:unhideWhenUsed/>
    <w:rPr>
      <w:color w:val="0563c1"/>
      <w:u w:val="single"/>
    </w:rPr>
  </w:style>
  <w:style w:type="character" w:styleId="894">
    <w:name w:val="FollowedHyperlink"/>
    <w:basedOn w:val="695"/>
    <w:uiPriority w:val="99"/>
    <w:semiHidden/>
    <w:unhideWhenUsed/>
    <w:rPr>
      <w:color w:val="954f72"/>
      <w:u w:val="single"/>
    </w:rPr>
  </w:style>
  <w:style w:type="paragraph" w:styleId="895" w:customStyle="1">
    <w:name w:val="xl65"/>
    <w:basedOn w:val="685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96" w:customStyle="1">
    <w:name w:val="xl66"/>
    <w:basedOn w:val="68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97" w:customStyle="1">
    <w:name w:val="xl67"/>
    <w:basedOn w:val="68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98" w:customStyle="1">
    <w:name w:val="xl68"/>
    <w:basedOn w:val="685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99" w:customStyle="1">
    <w:name w:val="xl69"/>
    <w:basedOn w:val="68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00" w:customStyle="1">
    <w:name w:val="xl70"/>
    <w:basedOn w:val="685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01" w:customStyle="1">
    <w:name w:val="xl71"/>
    <w:basedOn w:val="68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02" w:customStyle="1">
    <w:name w:val="xl72"/>
    <w:basedOn w:val="685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03" w:customStyle="1">
    <w:name w:val="xl73"/>
    <w:basedOn w:val="68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04" w:customStyle="1">
    <w:name w:val="xl74"/>
    <w:basedOn w:val="685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05" w:customStyle="1">
    <w:name w:val="xl75"/>
    <w:basedOn w:val="685"/>
    <w:pPr>
      <w:spacing w:before="100" w:beforeAutospacing="1" w:after="100" w:afterAutospacing="1"/>
    </w:pPr>
    <w:rPr>
      <w:sz w:val="24"/>
      <w:szCs w:val="24"/>
    </w:rPr>
  </w:style>
  <w:style w:type="paragraph" w:styleId="906" w:customStyle="1">
    <w:name w:val="xl76"/>
    <w:basedOn w:val="685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07" w:customStyle="1">
    <w:name w:val="xl77"/>
    <w:basedOn w:val="685"/>
    <w:pPr>
      <w:jc w:val="both"/>
      <w:spacing w:before="100" w:beforeAutospacing="1" w:after="100" w:afterAutospacing="1"/>
    </w:pPr>
    <w:rPr>
      <w:sz w:val="24"/>
      <w:szCs w:val="24"/>
    </w:rPr>
  </w:style>
  <w:style w:type="paragraph" w:styleId="908" w:customStyle="1">
    <w:name w:val="xl78"/>
    <w:basedOn w:val="685"/>
    <w:pPr>
      <w:spacing w:before="100" w:beforeAutospacing="1" w:after="100" w:afterAutospacing="1"/>
    </w:pPr>
    <w:rPr>
      <w:sz w:val="24"/>
      <w:szCs w:val="24"/>
    </w:rPr>
  </w:style>
  <w:style w:type="paragraph" w:styleId="909" w:customStyle="1">
    <w:name w:val="xl79"/>
    <w:basedOn w:val="685"/>
    <w:pPr>
      <w:jc w:val="center"/>
      <w:spacing w:before="100" w:beforeAutospacing="1" w:after="100" w:afterAutospacing="1"/>
    </w:pPr>
    <w:rPr>
      <w:sz w:val="24"/>
      <w:szCs w:val="24"/>
    </w:rPr>
  </w:style>
  <w:style w:type="paragraph" w:styleId="910" w:customStyle="1">
    <w:name w:val="xl80"/>
    <w:basedOn w:val="685"/>
    <w:pPr>
      <w:jc w:val="center"/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styleId="911" w:customStyle="1">
    <w:name w:val="xl81"/>
    <w:basedOn w:val="685"/>
    <w:pPr>
      <w:jc w:val="right"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КонсультантПлюс Версия 4025.00.30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"Тарифное соглашение в сфере обязательного медицинского страхования на территории Ставропольского края"
(Заключено в г. Ставрополе 24.01.2025)
(ред. от 25.11.2025)
(вместе с "Перечнем основных терминов, понятий и сокращений, применяемых в настоящем тарифном соглашении", "Порядком применения показателей результативности деятельности медицинских организаций на территории Ставропольского края", "Перечнем медицинских организаций, оказывающих медицинскую помощь в амбулаторных условиях, имеющих прикрепившихся лиц</dc:title>
  <dc:creator>Нетылько Наталья Владимировна</dc:creator>
  <cp:lastModifiedBy>nikiforova</cp:lastModifiedBy>
  <cp:revision>30</cp:revision>
  <dcterms:created xsi:type="dcterms:W3CDTF">2025-12-09T06:30:00Z</dcterms:created>
  <dcterms:modified xsi:type="dcterms:W3CDTF">2026-03-27T12:00:25Z</dcterms:modified>
</cp:coreProperties>
</file>